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70" w:rsidRDefault="0047775C" w:rsidP="0047775C">
      <w:pPr>
        <w:jc w:val="center"/>
      </w:pPr>
      <w:r w:rsidRPr="0047775C">
        <w:rPr>
          <w:noProof/>
        </w:rPr>
        <w:drawing>
          <wp:inline distT="0" distB="0" distL="0" distR="0">
            <wp:extent cx="3111500" cy="669898"/>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4" cstate="print"/>
                    <a:srcRect/>
                    <a:stretch>
                      <a:fillRect/>
                    </a:stretch>
                  </pic:blipFill>
                  <pic:spPr bwMode="auto">
                    <a:xfrm>
                      <a:off x="0" y="0"/>
                      <a:ext cx="3111500" cy="669898"/>
                    </a:xfrm>
                    <a:prstGeom prst="rect">
                      <a:avLst/>
                    </a:prstGeom>
                    <a:noFill/>
                    <a:ln w="9525">
                      <a:noFill/>
                      <a:miter lim="800000"/>
                      <a:headEnd/>
                      <a:tailEnd/>
                    </a:ln>
                  </pic:spPr>
                </pic:pic>
              </a:graphicData>
            </a:graphic>
          </wp:inline>
        </w:drawing>
      </w:r>
    </w:p>
    <w:p w:rsidR="0047775C" w:rsidRDefault="0047775C" w:rsidP="0047775C">
      <w:pPr>
        <w:pBdr>
          <w:bottom w:val="single" w:sz="6" w:space="1" w:color="auto"/>
        </w:pBdr>
        <w:jc w:val="center"/>
        <w:rPr>
          <w:b/>
          <w:sz w:val="36"/>
        </w:rPr>
      </w:pPr>
      <w:r w:rsidRPr="0047775C">
        <w:rPr>
          <w:b/>
          <w:sz w:val="36"/>
        </w:rPr>
        <w:t xml:space="preserve">Media Release </w:t>
      </w:r>
    </w:p>
    <w:p w:rsidR="00070942" w:rsidRPr="0046226F" w:rsidRDefault="0046226F" w:rsidP="0047775C">
      <w:pPr>
        <w:pBdr>
          <w:bottom w:val="single" w:sz="6" w:space="1" w:color="auto"/>
        </w:pBdr>
        <w:jc w:val="center"/>
        <w:rPr>
          <w:b/>
          <w:sz w:val="28"/>
        </w:rPr>
      </w:pPr>
      <w:r w:rsidRPr="0046226F">
        <w:rPr>
          <w:b/>
          <w:sz w:val="28"/>
        </w:rPr>
        <w:t>06</w:t>
      </w:r>
      <w:r w:rsidRPr="0046226F">
        <w:rPr>
          <w:b/>
          <w:sz w:val="28"/>
          <w:vertAlign w:val="superscript"/>
        </w:rPr>
        <w:t>th</w:t>
      </w:r>
      <w:r w:rsidRPr="0046226F">
        <w:rPr>
          <w:b/>
          <w:sz w:val="28"/>
        </w:rPr>
        <w:t xml:space="preserve"> October 2016</w:t>
      </w:r>
    </w:p>
    <w:p w:rsidR="0046226F" w:rsidRDefault="0046226F" w:rsidP="0046226F">
      <w:pPr>
        <w:pStyle w:val="NoSpacing"/>
        <w:rPr>
          <w:b/>
          <w:sz w:val="28"/>
          <w:szCs w:val="24"/>
        </w:rPr>
      </w:pPr>
    </w:p>
    <w:p w:rsidR="0046226F" w:rsidRDefault="0046226F" w:rsidP="0046226F">
      <w:pPr>
        <w:pStyle w:val="NoSpacing"/>
        <w:rPr>
          <w:b/>
          <w:sz w:val="28"/>
          <w:szCs w:val="24"/>
        </w:rPr>
      </w:pPr>
      <w:r w:rsidRPr="0073506A">
        <w:rPr>
          <w:b/>
          <w:sz w:val="28"/>
          <w:szCs w:val="24"/>
        </w:rPr>
        <w:t>‘Regional Conference on Effective Oversight of Capital Markets’</w:t>
      </w:r>
    </w:p>
    <w:p w:rsidR="0046226F" w:rsidRDefault="0046226F" w:rsidP="0046226F">
      <w:pPr>
        <w:pStyle w:val="NoSpacing"/>
        <w:rPr>
          <w:b/>
          <w:sz w:val="28"/>
          <w:szCs w:val="24"/>
        </w:rPr>
      </w:pPr>
    </w:p>
    <w:p w:rsidR="0046226F" w:rsidRPr="007B5278" w:rsidRDefault="0046226F" w:rsidP="0046226F">
      <w:pPr>
        <w:pStyle w:val="NoSpacing"/>
        <w:rPr>
          <w:sz w:val="24"/>
          <w:szCs w:val="24"/>
        </w:rPr>
      </w:pPr>
    </w:p>
    <w:p w:rsidR="0046226F" w:rsidRPr="007B5278" w:rsidRDefault="0046226F" w:rsidP="0046226F">
      <w:pPr>
        <w:spacing w:line="360" w:lineRule="auto"/>
        <w:jc w:val="both"/>
        <w:rPr>
          <w:rFonts w:cs="Times New Roman"/>
          <w:sz w:val="24"/>
          <w:szCs w:val="24"/>
        </w:rPr>
      </w:pPr>
      <w:r w:rsidRPr="007B5278">
        <w:rPr>
          <w:rFonts w:cs="Times New Roman"/>
          <w:sz w:val="24"/>
          <w:szCs w:val="24"/>
        </w:rPr>
        <w:t xml:space="preserve">A </w:t>
      </w:r>
      <w:r>
        <w:rPr>
          <w:rFonts w:cs="Times New Roman"/>
          <w:sz w:val="24"/>
          <w:szCs w:val="24"/>
        </w:rPr>
        <w:t xml:space="preserve"> </w:t>
      </w:r>
      <w:r w:rsidRPr="007B5278">
        <w:rPr>
          <w:rFonts w:cs="Times New Roman"/>
          <w:sz w:val="24"/>
          <w:szCs w:val="24"/>
        </w:rPr>
        <w:t>Regional Training Conference on “Effective Oversight of Capital Markets: Investigation and Prosecution of Securities  Fraud and Abuse” was organized by the Securities and Exchange Commission of Sri Lanka (SEC) in association with the United States Securities and Exchange Commission (US SEC) from the 19</w:t>
      </w:r>
      <w:r w:rsidRPr="007B5278">
        <w:rPr>
          <w:rFonts w:cs="Times New Roman"/>
          <w:sz w:val="24"/>
          <w:szCs w:val="24"/>
          <w:vertAlign w:val="superscript"/>
        </w:rPr>
        <w:t>th</w:t>
      </w:r>
      <w:r w:rsidRPr="007B5278">
        <w:rPr>
          <w:rFonts w:cs="Times New Roman"/>
          <w:sz w:val="24"/>
          <w:szCs w:val="24"/>
        </w:rPr>
        <w:t xml:space="preserve"> – 22</w:t>
      </w:r>
      <w:r w:rsidRPr="007B5278">
        <w:rPr>
          <w:rFonts w:cs="Times New Roman"/>
          <w:sz w:val="24"/>
          <w:szCs w:val="24"/>
          <w:vertAlign w:val="superscript"/>
        </w:rPr>
        <w:t>nd</w:t>
      </w:r>
      <w:r w:rsidRPr="007B5278">
        <w:rPr>
          <w:rFonts w:cs="Times New Roman"/>
          <w:sz w:val="24"/>
          <w:szCs w:val="24"/>
        </w:rPr>
        <w:t xml:space="preserve"> of September 2016.</w:t>
      </w:r>
    </w:p>
    <w:p w:rsidR="0046226F" w:rsidRPr="007B5278" w:rsidRDefault="0046226F" w:rsidP="0046226F">
      <w:pPr>
        <w:spacing w:line="360" w:lineRule="auto"/>
        <w:jc w:val="both"/>
        <w:rPr>
          <w:rFonts w:cs="Times New Roman"/>
          <w:sz w:val="24"/>
          <w:szCs w:val="24"/>
        </w:rPr>
      </w:pPr>
      <w:r w:rsidRPr="007B5278">
        <w:rPr>
          <w:rFonts w:cs="Times New Roman"/>
          <w:sz w:val="24"/>
          <w:szCs w:val="24"/>
        </w:rPr>
        <w:t xml:space="preserve">The conference was designed for capital market regulators engaged in surveillance, investigation and enforcement. A large number of participants from 14 countries and officials of the Colombo Stock Exchange, Central Bank of Sri Lanka and the Attorney General’s Department of Sri Lanka attended the conference on the invitation </w:t>
      </w:r>
      <w:r>
        <w:rPr>
          <w:rFonts w:cs="Times New Roman"/>
          <w:sz w:val="24"/>
          <w:szCs w:val="24"/>
        </w:rPr>
        <w:t>from</w:t>
      </w:r>
      <w:r w:rsidRPr="007B5278">
        <w:rPr>
          <w:rFonts w:cs="Times New Roman"/>
          <w:sz w:val="24"/>
          <w:szCs w:val="24"/>
        </w:rPr>
        <w:t xml:space="preserve"> the SEC. </w:t>
      </w:r>
    </w:p>
    <w:p w:rsidR="0046226F" w:rsidRPr="007B5278" w:rsidRDefault="0046226F" w:rsidP="0046226F">
      <w:pPr>
        <w:spacing w:line="360" w:lineRule="auto"/>
        <w:jc w:val="both"/>
        <w:rPr>
          <w:rFonts w:cs="Times New Roman"/>
          <w:sz w:val="24"/>
          <w:szCs w:val="24"/>
        </w:rPr>
      </w:pPr>
      <w:r w:rsidRPr="007B5278">
        <w:rPr>
          <w:rFonts w:cs="Times New Roman"/>
          <w:sz w:val="24"/>
          <w:szCs w:val="24"/>
        </w:rPr>
        <w:t xml:space="preserve">The conference addressed best practices in the oversight of capital markets to maximize investor protection and </w:t>
      </w:r>
      <w:r>
        <w:rPr>
          <w:rFonts w:cs="Times New Roman"/>
          <w:sz w:val="24"/>
          <w:szCs w:val="24"/>
        </w:rPr>
        <w:t xml:space="preserve">facilitate capital formation. The conference </w:t>
      </w:r>
      <w:proofErr w:type="spellStart"/>
      <w:r w:rsidRPr="007B5278">
        <w:rPr>
          <w:rFonts w:cs="Times New Roman"/>
          <w:sz w:val="24"/>
          <w:szCs w:val="24"/>
        </w:rPr>
        <w:t>emphasised</w:t>
      </w:r>
      <w:proofErr w:type="spellEnd"/>
      <w:r w:rsidRPr="007B5278">
        <w:rPr>
          <w:rFonts w:cs="Times New Roman"/>
          <w:sz w:val="24"/>
          <w:szCs w:val="24"/>
        </w:rPr>
        <w:t xml:space="preserve"> practical solutions to common market problems and abuses</w:t>
      </w:r>
      <w:r>
        <w:rPr>
          <w:rFonts w:cs="Times New Roman"/>
          <w:sz w:val="24"/>
          <w:szCs w:val="24"/>
        </w:rPr>
        <w:t xml:space="preserve"> with the goal of making the capital market a more efficient and dynamic engine that provides </w:t>
      </w:r>
      <w:bookmarkStart w:id="0" w:name="_GoBack"/>
      <w:bookmarkEnd w:id="0"/>
      <w:r>
        <w:rPr>
          <w:rFonts w:cs="Times New Roman"/>
          <w:sz w:val="24"/>
          <w:szCs w:val="24"/>
        </w:rPr>
        <w:t>low cost capital for economic growth and development</w:t>
      </w:r>
      <w:r w:rsidRPr="007B5278">
        <w:rPr>
          <w:rFonts w:cs="Times New Roman"/>
          <w:sz w:val="24"/>
          <w:szCs w:val="24"/>
        </w:rPr>
        <w:t xml:space="preserve">. </w:t>
      </w:r>
    </w:p>
    <w:p w:rsidR="0046226F" w:rsidRPr="007B5278" w:rsidRDefault="0046226F" w:rsidP="0046226F">
      <w:pPr>
        <w:spacing w:line="360" w:lineRule="auto"/>
        <w:jc w:val="both"/>
        <w:rPr>
          <w:rFonts w:cs="Times New Roman"/>
          <w:sz w:val="24"/>
          <w:szCs w:val="24"/>
        </w:rPr>
      </w:pPr>
      <w:r w:rsidRPr="007B5278">
        <w:rPr>
          <w:rFonts w:cs="Times New Roman"/>
          <w:sz w:val="24"/>
          <w:szCs w:val="24"/>
        </w:rPr>
        <w:t xml:space="preserve">The </w:t>
      </w:r>
      <w:proofErr w:type="spellStart"/>
      <w:r w:rsidRPr="007B5278">
        <w:rPr>
          <w:rFonts w:cs="Times New Roman"/>
          <w:sz w:val="24"/>
          <w:szCs w:val="24"/>
        </w:rPr>
        <w:t>programme</w:t>
      </w:r>
      <w:proofErr w:type="spellEnd"/>
      <w:r w:rsidRPr="007B5278">
        <w:rPr>
          <w:rFonts w:cs="Times New Roman"/>
          <w:sz w:val="24"/>
          <w:szCs w:val="24"/>
        </w:rPr>
        <w:t xml:space="preserve"> was spearheaded by high level personnel of the </w:t>
      </w:r>
      <w:r>
        <w:rPr>
          <w:rFonts w:cs="Times New Roman"/>
          <w:sz w:val="24"/>
          <w:szCs w:val="24"/>
        </w:rPr>
        <w:t>U</w:t>
      </w:r>
      <w:r w:rsidRPr="007B5278">
        <w:rPr>
          <w:rFonts w:cs="Times New Roman"/>
          <w:sz w:val="24"/>
          <w:szCs w:val="24"/>
        </w:rPr>
        <w:t>S</w:t>
      </w:r>
      <w:r>
        <w:rPr>
          <w:rFonts w:cs="Times New Roman"/>
          <w:sz w:val="24"/>
          <w:szCs w:val="24"/>
        </w:rPr>
        <w:t xml:space="preserve"> SEC</w:t>
      </w:r>
      <w:r w:rsidRPr="007B5278">
        <w:rPr>
          <w:rFonts w:cs="Times New Roman"/>
          <w:sz w:val="24"/>
          <w:szCs w:val="24"/>
        </w:rPr>
        <w:t xml:space="preserve"> responsible for enforcement and prosecution of securities fraud. </w:t>
      </w:r>
      <w:proofErr w:type="spellStart"/>
      <w:r>
        <w:rPr>
          <w:rFonts w:cs="Times New Roman"/>
          <w:sz w:val="24"/>
          <w:szCs w:val="24"/>
        </w:rPr>
        <w:t>Program</w:t>
      </w:r>
      <w:r>
        <w:rPr>
          <w:rFonts w:cs="Times New Roman"/>
          <w:sz w:val="24"/>
          <w:szCs w:val="24"/>
        </w:rPr>
        <w:t>me</w:t>
      </w:r>
      <w:proofErr w:type="spellEnd"/>
      <w:r>
        <w:rPr>
          <w:rFonts w:cs="Times New Roman"/>
          <w:sz w:val="24"/>
          <w:szCs w:val="24"/>
        </w:rPr>
        <w:t xml:space="preserve"> topics discussed included surveillance, market intelligence, insider trading, market manipulation, financial accounting and disclosure violations, violations by broker dealers and investment managers, cooperation between regulatory and law enforcement authorities, international cooperation and </w:t>
      </w:r>
      <w:proofErr w:type="spellStart"/>
      <w:r>
        <w:rPr>
          <w:rFonts w:cs="Times New Roman"/>
          <w:sz w:val="24"/>
          <w:szCs w:val="24"/>
        </w:rPr>
        <w:t>cybersecurity</w:t>
      </w:r>
      <w:proofErr w:type="spellEnd"/>
      <w:r>
        <w:rPr>
          <w:rFonts w:cs="Times New Roman"/>
          <w:sz w:val="24"/>
          <w:szCs w:val="24"/>
        </w:rPr>
        <w:t>.</w:t>
      </w:r>
    </w:p>
    <w:p w:rsidR="0046226F" w:rsidRPr="007B5278" w:rsidRDefault="0046226F" w:rsidP="0046226F">
      <w:pPr>
        <w:spacing w:line="360" w:lineRule="auto"/>
        <w:jc w:val="both"/>
        <w:rPr>
          <w:rFonts w:cs="Times New Roman"/>
          <w:sz w:val="24"/>
          <w:szCs w:val="24"/>
        </w:rPr>
      </w:pPr>
      <w:r w:rsidRPr="007B5278">
        <w:rPr>
          <w:rFonts w:cs="Times New Roman"/>
          <w:sz w:val="24"/>
          <w:szCs w:val="24"/>
        </w:rPr>
        <w:lastRenderedPageBreak/>
        <w:t xml:space="preserve">The training conference demonstrated the strong bilateral relationship between the two jurisdictions. The SEC had sought the support of its US counterparts </w:t>
      </w:r>
      <w:r>
        <w:rPr>
          <w:rFonts w:cs="Times New Roman"/>
          <w:sz w:val="24"/>
          <w:szCs w:val="24"/>
        </w:rPr>
        <w:t>to</w:t>
      </w:r>
      <w:r w:rsidRPr="007B5278">
        <w:rPr>
          <w:rFonts w:cs="Times New Roman"/>
          <w:sz w:val="24"/>
          <w:szCs w:val="24"/>
        </w:rPr>
        <w:t xml:space="preserve"> strengthen the capital market regulatory framework in Sri Lanka </w:t>
      </w:r>
      <w:r>
        <w:rPr>
          <w:rFonts w:cs="Times New Roman"/>
          <w:sz w:val="24"/>
          <w:szCs w:val="24"/>
        </w:rPr>
        <w:t xml:space="preserve">through consultations on international best practices in market oversight and development. </w:t>
      </w:r>
      <w:r w:rsidRPr="007B5278">
        <w:rPr>
          <w:rFonts w:cs="Times New Roman"/>
          <w:sz w:val="24"/>
          <w:szCs w:val="24"/>
        </w:rPr>
        <w:t>Accordingly, the US officials conducted a full day in house workshop for both</w:t>
      </w:r>
      <w:r>
        <w:rPr>
          <w:rFonts w:cs="Times New Roman"/>
          <w:sz w:val="24"/>
          <w:szCs w:val="24"/>
        </w:rPr>
        <w:t xml:space="preserve"> the</w:t>
      </w:r>
      <w:r w:rsidRPr="007B5278">
        <w:rPr>
          <w:rFonts w:cs="Times New Roman"/>
          <w:sz w:val="24"/>
          <w:szCs w:val="24"/>
        </w:rPr>
        <w:t xml:space="preserve"> </w:t>
      </w:r>
      <w:r>
        <w:rPr>
          <w:rFonts w:cs="Times New Roman"/>
          <w:sz w:val="24"/>
          <w:szCs w:val="24"/>
        </w:rPr>
        <w:t>S</w:t>
      </w:r>
      <w:r w:rsidRPr="007B5278">
        <w:rPr>
          <w:rFonts w:cs="Times New Roman"/>
          <w:sz w:val="24"/>
          <w:szCs w:val="24"/>
        </w:rPr>
        <w:t xml:space="preserve">urveillance and </w:t>
      </w:r>
      <w:r>
        <w:rPr>
          <w:rFonts w:cs="Times New Roman"/>
          <w:sz w:val="24"/>
          <w:szCs w:val="24"/>
        </w:rPr>
        <w:t>I</w:t>
      </w:r>
      <w:r w:rsidRPr="007B5278">
        <w:rPr>
          <w:rFonts w:cs="Times New Roman"/>
          <w:sz w:val="24"/>
          <w:szCs w:val="24"/>
        </w:rPr>
        <w:t>nvestigation Divisions of the SEC</w:t>
      </w:r>
      <w:r>
        <w:rPr>
          <w:rFonts w:cs="Times New Roman"/>
          <w:sz w:val="24"/>
          <w:szCs w:val="24"/>
        </w:rPr>
        <w:t xml:space="preserve"> and t</w:t>
      </w:r>
      <w:r w:rsidRPr="0073506A">
        <w:rPr>
          <w:rFonts w:cs="Times New Roman"/>
          <w:sz w:val="24"/>
          <w:szCs w:val="24"/>
        </w:rPr>
        <w:t>he exposure to new investigative techniques will undoubtedly aid the SEC in its investigation process.</w:t>
      </w:r>
      <w:r>
        <w:rPr>
          <w:rFonts w:cs="Times New Roman"/>
          <w:sz w:val="24"/>
          <w:szCs w:val="24"/>
        </w:rPr>
        <w:t xml:space="preserve"> </w:t>
      </w:r>
      <w:r w:rsidRPr="007B5278">
        <w:rPr>
          <w:rFonts w:cs="Times New Roman"/>
          <w:sz w:val="24"/>
          <w:szCs w:val="24"/>
        </w:rPr>
        <w:t>The regulators would continue to collaborate in enhancing the effectiveness of the capital market framework in Sri Lanka</w:t>
      </w:r>
      <w:r>
        <w:rPr>
          <w:rFonts w:cs="Times New Roman"/>
          <w:sz w:val="24"/>
          <w:szCs w:val="24"/>
        </w:rPr>
        <w:t xml:space="preserve"> through ongoing consultations and cooperation.</w:t>
      </w:r>
      <w:r w:rsidRPr="007B5278">
        <w:rPr>
          <w:rFonts w:cs="Times New Roman"/>
          <w:sz w:val="24"/>
          <w:szCs w:val="24"/>
        </w:rPr>
        <w:t xml:space="preserve"> </w:t>
      </w:r>
    </w:p>
    <w:p w:rsidR="0046226F" w:rsidRDefault="0046226F" w:rsidP="00394EAC">
      <w:pPr>
        <w:spacing w:line="240" w:lineRule="auto"/>
        <w:jc w:val="both"/>
        <w:rPr>
          <w:b/>
        </w:rPr>
      </w:pPr>
    </w:p>
    <w:p w:rsidR="00394EAC" w:rsidRPr="00394EAC" w:rsidRDefault="00394EAC" w:rsidP="00394EAC">
      <w:pPr>
        <w:spacing w:line="240" w:lineRule="auto"/>
        <w:jc w:val="both"/>
        <w:rPr>
          <w:b/>
        </w:rPr>
      </w:pPr>
      <w:r w:rsidRPr="00394EAC">
        <w:rPr>
          <w:b/>
        </w:rPr>
        <w:t>Issued by</w:t>
      </w:r>
    </w:p>
    <w:p w:rsidR="00394EAC" w:rsidRDefault="00394EAC" w:rsidP="00394EAC">
      <w:pPr>
        <w:spacing w:line="240" w:lineRule="auto"/>
        <w:contextualSpacing/>
      </w:pPr>
      <w:r w:rsidRPr="00394EAC">
        <w:t>Director, External Relations</w:t>
      </w:r>
      <w:r w:rsidR="00E27C90">
        <w:t xml:space="preserve"> and Surveillance</w:t>
      </w:r>
    </w:p>
    <w:p w:rsidR="0046226F" w:rsidRPr="00394EAC" w:rsidRDefault="0046226F" w:rsidP="00394EAC">
      <w:pPr>
        <w:spacing w:line="240" w:lineRule="auto"/>
        <w:contextualSpacing/>
      </w:pPr>
    </w:p>
    <w:p w:rsidR="00394EAC" w:rsidRDefault="0046226F" w:rsidP="00394EAC">
      <w:pPr>
        <w:tabs>
          <w:tab w:val="left" w:pos="795"/>
        </w:tabs>
        <w:spacing w:line="240" w:lineRule="auto"/>
        <w:contextualSpacing/>
      </w:pPr>
      <w:r w:rsidRPr="0046226F">
        <w:drawing>
          <wp:inline distT="0" distB="0" distL="0" distR="0">
            <wp:extent cx="1294361" cy="271550"/>
            <wp:effectExtent l="19050" t="0" r="1039" b="0"/>
            <wp:docPr id="2" name="Picture 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4" cstate="print"/>
                    <a:srcRect/>
                    <a:stretch>
                      <a:fillRect/>
                    </a:stretch>
                  </pic:blipFill>
                  <pic:spPr bwMode="auto">
                    <a:xfrm>
                      <a:off x="0" y="0"/>
                      <a:ext cx="1294121" cy="271500"/>
                    </a:xfrm>
                    <a:prstGeom prst="rect">
                      <a:avLst/>
                    </a:prstGeom>
                    <a:noFill/>
                    <a:ln w="9525">
                      <a:noFill/>
                      <a:miter lim="800000"/>
                      <a:headEnd/>
                      <a:tailEnd/>
                    </a:ln>
                  </pic:spPr>
                </pic:pic>
              </a:graphicData>
            </a:graphic>
          </wp:inline>
        </w:drawing>
      </w:r>
    </w:p>
    <w:p w:rsidR="00394EAC" w:rsidRPr="00394EAC" w:rsidRDefault="00394EAC" w:rsidP="00394EAC">
      <w:pPr>
        <w:tabs>
          <w:tab w:val="left" w:pos="795"/>
        </w:tabs>
        <w:spacing w:line="240" w:lineRule="auto"/>
        <w:contextualSpacing/>
      </w:pPr>
      <w:r w:rsidRPr="00394EAC">
        <w:t xml:space="preserve">Level 28-29, East Tower, World Trade Center </w:t>
      </w:r>
    </w:p>
    <w:p w:rsidR="00394EAC" w:rsidRPr="00394EAC" w:rsidRDefault="00394EAC" w:rsidP="00394EAC">
      <w:pPr>
        <w:spacing w:line="240" w:lineRule="auto"/>
        <w:contextualSpacing/>
      </w:pPr>
      <w:r w:rsidRPr="00394EAC">
        <w:t>Echelon Square, Colombo 01, Sri Lanka</w:t>
      </w:r>
    </w:p>
    <w:p w:rsidR="00394EAC" w:rsidRPr="00394EAC" w:rsidRDefault="00394EAC" w:rsidP="00394EAC">
      <w:pPr>
        <w:spacing w:line="240" w:lineRule="auto"/>
        <w:contextualSpacing/>
      </w:pPr>
      <w:r w:rsidRPr="00394EAC">
        <w:t>Phone:     (+94 11) 2439144 -8, 2331013 ext 1</w:t>
      </w:r>
      <w:r w:rsidR="00E27C90">
        <w:t>17</w:t>
      </w:r>
    </w:p>
    <w:p w:rsidR="00394EAC" w:rsidRPr="00394EAC" w:rsidRDefault="00394EAC" w:rsidP="00394EAC">
      <w:pPr>
        <w:spacing w:line="240" w:lineRule="auto"/>
        <w:contextualSpacing/>
      </w:pPr>
      <w:r w:rsidRPr="00394EAC">
        <w:t>Direct         (+94 11) 2331017</w:t>
      </w:r>
    </w:p>
    <w:p w:rsidR="00394EAC" w:rsidRPr="00394EAC" w:rsidRDefault="00394EAC" w:rsidP="00394EAC">
      <w:pPr>
        <w:spacing w:line="240" w:lineRule="auto"/>
        <w:contextualSpacing/>
      </w:pPr>
      <w:r w:rsidRPr="00394EAC">
        <w:t>Fax     :      (+94 11) 2439149</w:t>
      </w:r>
    </w:p>
    <w:p w:rsidR="00394EAC" w:rsidRPr="00394EAC" w:rsidRDefault="00394EAC" w:rsidP="00394EAC">
      <w:pPr>
        <w:spacing w:line="240" w:lineRule="auto"/>
        <w:contextualSpacing/>
      </w:pPr>
      <w:r w:rsidRPr="00394EAC">
        <w:t>E-Mail:      tushara@sec.gov.lk</w:t>
      </w:r>
    </w:p>
    <w:p w:rsidR="0047775C" w:rsidRPr="00394EAC" w:rsidRDefault="00394EAC" w:rsidP="00394EAC">
      <w:pPr>
        <w:spacing w:line="240" w:lineRule="auto"/>
        <w:contextualSpacing/>
      </w:pPr>
      <w:r w:rsidRPr="00394EAC">
        <w:t>Website:  http://www.sec.gov.lk</w:t>
      </w:r>
    </w:p>
    <w:sectPr w:rsidR="0047775C" w:rsidRPr="00394EAC" w:rsidSect="00605B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compat/>
  <w:rsids>
    <w:rsidRoot w:val="0047775C"/>
    <w:rsid w:val="000236E2"/>
    <w:rsid w:val="00070942"/>
    <w:rsid w:val="0020442F"/>
    <w:rsid w:val="00394EAC"/>
    <w:rsid w:val="0046226F"/>
    <w:rsid w:val="0047775C"/>
    <w:rsid w:val="00605BDB"/>
    <w:rsid w:val="008A414D"/>
    <w:rsid w:val="00A80EAA"/>
    <w:rsid w:val="00B75205"/>
    <w:rsid w:val="00DC0335"/>
    <w:rsid w:val="00E27C90"/>
    <w:rsid w:val="00EA78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B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7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75C"/>
    <w:rPr>
      <w:rFonts w:ascii="Tahoma" w:hAnsi="Tahoma" w:cs="Tahoma"/>
      <w:sz w:val="16"/>
      <w:szCs w:val="16"/>
    </w:rPr>
  </w:style>
  <w:style w:type="paragraph" w:styleId="NoSpacing">
    <w:name w:val="No Spacing"/>
    <w:uiPriority w:val="1"/>
    <w:qFormat/>
    <w:rsid w:val="0046226F"/>
    <w:pPr>
      <w:spacing w:after="0" w:line="240" w:lineRule="auto"/>
    </w:pPr>
    <w:rPr>
      <w:lang w:val="en-GB"/>
    </w:rPr>
  </w:style>
</w:styles>
</file>

<file path=word/webSettings.xml><?xml version="1.0" encoding="utf-8"?>
<w:webSettings xmlns:r="http://schemas.openxmlformats.org/officeDocument/2006/relationships" xmlns:w="http://schemas.openxmlformats.org/wordprocessingml/2006/main">
  <w:divs>
    <w:div w:id="111831099">
      <w:bodyDiv w:val="1"/>
      <w:marLeft w:val="0"/>
      <w:marRight w:val="0"/>
      <w:marTop w:val="0"/>
      <w:marBottom w:val="0"/>
      <w:divBdr>
        <w:top w:val="none" w:sz="0" w:space="0" w:color="auto"/>
        <w:left w:val="none" w:sz="0" w:space="0" w:color="auto"/>
        <w:bottom w:val="none" w:sz="0" w:space="0" w:color="auto"/>
        <w:right w:val="none" w:sz="0" w:space="0" w:color="auto"/>
      </w:divBdr>
    </w:div>
    <w:div w:id="1774009750">
      <w:bodyDiv w:val="1"/>
      <w:marLeft w:val="0"/>
      <w:marRight w:val="0"/>
      <w:marTop w:val="0"/>
      <w:marBottom w:val="0"/>
      <w:divBdr>
        <w:top w:val="none" w:sz="0" w:space="0" w:color="auto"/>
        <w:left w:val="none" w:sz="0" w:space="0" w:color="auto"/>
        <w:bottom w:val="none" w:sz="0" w:space="0" w:color="auto"/>
        <w:right w:val="none" w:sz="0" w:space="0" w:color="auto"/>
      </w:divBdr>
    </w:div>
    <w:div w:id="189858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Tushara</dc:creator>
  <cp:lastModifiedBy>tushara</cp:lastModifiedBy>
  <cp:revision>2</cp:revision>
  <cp:lastPrinted>2016-10-06T06:29:00Z</cp:lastPrinted>
  <dcterms:created xsi:type="dcterms:W3CDTF">2016-10-06T06:33:00Z</dcterms:created>
  <dcterms:modified xsi:type="dcterms:W3CDTF">2016-10-06T06:33:00Z</dcterms:modified>
</cp:coreProperties>
</file>