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7898" w14:textId="347E0DB4" w:rsidR="00FC422B" w:rsidRPr="00024FE2" w:rsidRDefault="00FC422B" w:rsidP="00FC422B">
      <w:pPr>
        <w:spacing w:before="10"/>
        <w:ind w:left="629"/>
        <w:rPr>
          <w:rFonts w:ascii="Tahoma" w:hAnsi="Tahoma" w:cs="Tahoma"/>
          <w:b/>
          <w:sz w:val="20"/>
        </w:rPr>
      </w:pPr>
      <w:r w:rsidRPr="00024FE2">
        <w:rPr>
          <w:rFonts w:ascii="Tahoma" w:hAnsi="Tahoma" w:cs="Tahoma"/>
          <w:b/>
          <w:color w:val="231F20"/>
          <w:spacing w:val="-1"/>
          <w:sz w:val="20"/>
        </w:rPr>
        <w:t>Affidavit for</w:t>
      </w:r>
      <w:r w:rsidRPr="00024FE2">
        <w:rPr>
          <w:rFonts w:ascii="Tahoma" w:hAnsi="Tahoma" w:cs="Tahoma"/>
          <w:b/>
          <w:color w:val="231F20"/>
          <w:spacing w:val="-4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Fitness</w:t>
      </w:r>
      <w:r w:rsidRPr="00024FE2">
        <w:rPr>
          <w:rFonts w:ascii="Tahoma" w:hAnsi="Tahoma" w:cs="Tahoma"/>
          <w:b/>
          <w:color w:val="231F20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and</w:t>
      </w:r>
      <w:r w:rsidRPr="00024FE2">
        <w:rPr>
          <w:rFonts w:ascii="Tahoma" w:hAnsi="Tahoma" w:cs="Tahoma"/>
          <w:b/>
          <w:color w:val="231F20"/>
          <w:sz w:val="20"/>
        </w:rPr>
        <w:t xml:space="preserve"> </w:t>
      </w:r>
      <w:r w:rsidRPr="00024FE2">
        <w:rPr>
          <w:rFonts w:ascii="Tahoma" w:hAnsi="Tahoma" w:cs="Tahoma"/>
          <w:b/>
          <w:color w:val="231F20"/>
          <w:spacing w:val="-1"/>
          <w:sz w:val="20"/>
        </w:rPr>
        <w:t>Propriet</w:t>
      </w:r>
      <w:bookmarkStart w:id="0" w:name="_GoBack"/>
      <w:bookmarkEnd w:id="0"/>
      <w:r w:rsidRPr="00024FE2">
        <w:rPr>
          <w:rFonts w:ascii="Tahoma" w:hAnsi="Tahoma" w:cs="Tahoma"/>
          <w:b/>
          <w:color w:val="231F20"/>
          <w:spacing w:val="-1"/>
          <w:sz w:val="20"/>
        </w:rPr>
        <w:t>y</w:t>
      </w:r>
      <w:r w:rsidRPr="00024FE2">
        <w:rPr>
          <w:rFonts w:ascii="Tahoma" w:hAnsi="Tahoma" w:cs="Tahoma"/>
          <w:b/>
          <w:color w:val="231F20"/>
          <w:sz w:val="20"/>
        </w:rPr>
        <w:t xml:space="preserve"> of a Key Management Person of a Market Intermediary</w:t>
      </w:r>
    </w:p>
    <w:p w14:paraId="743348DD" w14:textId="77777777" w:rsidR="00FC422B" w:rsidRPr="00024FE2" w:rsidRDefault="00FC422B" w:rsidP="00FC422B">
      <w:pPr>
        <w:pStyle w:val="BodyText"/>
        <w:rPr>
          <w:rFonts w:ascii="Tahoma" w:hAnsi="Tahoma" w:cs="Tahoma"/>
          <w:b/>
          <w:sz w:val="22"/>
        </w:rPr>
      </w:pPr>
    </w:p>
    <w:p w14:paraId="6E7F4AD5" w14:textId="6FA17199" w:rsidR="00FC422B" w:rsidRPr="00064C0B" w:rsidRDefault="00024FE2" w:rsidP="00386278">
      <w:pPr>
        <w:pStyle w:val="BodyText"/>
        <w:spacing w:before="7"/>
        <w:ind w:left="395"/>
        <w:jc w:val="both"/>
        <w:rPr>
          <w:rFonts w:ascii="Tahoma" w:hAnsi="Tahoma" w:cs="Tahoma"/>
          <w:bCs/>
        </w:rPr>
      </w:pPr>
      <w:r w:rsidRPr="00064C0B">
        <w:rPr>
          <w:rFonts w:ascii="Tahoma" w:hAnsi="Tahoma" w:cs="Tahoma"/>
          <w:bCs/>
        </w:rPr>
        <w:t>I, ___________________________________________________ [Full name] holder of NIC No</w:t>
      </w:r>
      <w:r w:rsidR="00386278" w:rsidRPr="00064C0B">
        <w:rPr>
          <w:rFonts w:ascii="Tahoma" w:hAnsi="Tahoma" w:cs="Tahoma"/>
          <w:bCs/>
        </w:rPr>
        <w:t>. /</w:t>
      </w:r>
      <w:r w:rsidR="00386278">
        <w:rPr>
          <w:rFonts w:ascii="Tahoma" w:hAnsi="Tahoma" w:cs="Tahoma"/>
          <w:bCs/>
        </w:rPr>
        <w:t xml:space="preserve"> </w:t>
      </w:r>
      <w:r w:rsidRPr="00064C0B">
        <w:rPr>
          <w:rFonts w:ascii="Tahoma" w:hAnsi="Tahoma" w:cs="Tahoma"/>
          <w:bCs/>
        </w:rPr>
        <w:t>Passport No. (In the case of a foreign national) ___________of __________________________ [Address], being a [Buddhist/</w:t>
      </w:r>
      <w:r w:rsidR="00386278">
        <w:rPr>
          <w:rFonts w:ascii="Tahoma" w:hAnsi="Tahoma" w:cs="Tahoma"/>
          <w:bCs/>
        </w:rPr>
        <w:t xml:space="preserve"> </w:t>
      </w:r>
      <w:r w:rsidRPr="00064C0B">
        <w:rPr>
          <w:rFonts w:ascii="Tahoma" w:hAnsi="Tahoma" w:cs="Tahoma"/>
          <w:bCs/>
        </w:rPr>
        <w:t>Hindu/</w:t>
      </w:r>
      <w:r w:rsidR="00386278">
        <w:rPr>
          <w:rFonts w:ascii="Tahoma" w:hAnsi="Tahoma" w:cs="Tahoma"/>
          <w:bCs/>
        </w:rPr>
        <w:t xml:space="preserve"> </w:t>
      </w:r>
      <w:r w:rsidRPr="00064C0B">
        <w:rPr>
          <w:rFonts w:ascii="Tahoma" w:hAnsi="Tahoma" w:cs="Tahoma"/>
          <w:bCs/>
        </w:rPr>
        <w:t>Muslim do hereby solemnly, sincerely and truly declare and affirm] / [Christian/</w:t>
      </w:r>
      <w:r w:rsidR="00386278">
        <w:rPr>
          <w:rFonts w:ascii="Tahoma" w:hAnsi="Tahoma" w:cs="Tahoma"/>
          <w:bCs/>
        </w:rPr>
        <w:t xml:space="preserve"> </w:t>
      </w:r>
      <w:r w:rsidRPr="00064C0B">
        <w:rPr>
          <w:rFonts w:ascii="Tahoma" w:hAnsi="Tahoma" w:cs="Tahoma"/>
          <w:bCs/>
        </w:rPr>
        <w:t>Catholic make oath and swear as follows]:</w:t>
      </w:r>
    </w:p>
    <w:p w14:paraId="13070BA0" w14:textId="77777777" w:rsidR="00FC422B" w:rsidRPr="00064C0B" w:rsidRDefault="00FC422B" w:rsidP="00FC422B">
      <w:pPr>
        <w:pStyle w:val="BodyText"/>
        <w:spacing w:before="2"/>
        <w:rPr>
          <w:rFonts w:ascii="Tahoma" w:hAnsi="Tahoma" w:cs="Tahoma"/>
        </w:rPr>
      </w:pPr>
    </w:p>
    <w:p w14:paraId="1055B991" w14:textId="13981EEE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before="1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am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="00386278">
        <w:rPr>
          <w:rFonts w:ascii="Tahoma" w:hAnsi="Tahoma" w:cs="Tahoma"/>
          <w:color w:val="231F20"/>
          <w:sz w:val="20"/>
          <w:szCs w:val="20"/>
        </w:rPr>
        <w:t>[affirm</w:t>
      </w:r>
      <w:r w:rsidRPr="00064C0B">
        <w:rPr>
          <w:rFonts w:ascii="Tahoma" w:hAnsi="Tahoma" w:cs="Tahoma"/>
          <w:color w:val="231F20"/>
          <w:sz w:val="20"/>
          <w:szCs w:val="20"/>
        </w:rPr>
        <w:t>ant/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deponent]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above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named.</w:t>
      </w:r>
    </w:p>
    <w:p w14:paraId="43BCAB3E" w14:textId="77777777" w:rsidR="00FC422B" w:rsidRPr="00064C0B" w:rsidRDefault="00FC422B" w:rsidP="00FC422B">
      <w:pPr>
        <w:pStyle w:val="BodyText"/>
        <w:spacing w:before="10"/>
        <w:rPr>
          <w:rFonts w:ascii="Tahoma" w:hAnsi="Tahoma" w:cs="Tahoma"/>
        </w:rPr>
      </w:pPr>
    </w:p>
    <w:p w14:paraId="380252E0" w14:textId="63FA478F" w:rsidR="00FC422B" w:rsidRPr="00386278" w:rsidRDefault="00FC422B" w:rsidP="0011682A">
      <w:pPr>
        <w:pStyle w:val="ListParagraph"/>
        <w:numPr>
          <w:ilvl w:val="0"/>
          <w:numId w:val="1"/>
        </w:numPr>
        <w:tabs>
          <w:tab w:val="left" w:pos="736"/>
          <w:tab w:val="left" w:pos="4049"/>
          <w:tab w:val="left" w:pos="8844"/>
        </w:tabs>
        <w:spacing w:line="249" w:lineRule="auto"/>
        <w:ind w:right="207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am</w:t>
      </w:r>
      <w:r w:rsidRPr="00064C0B">
        <w:rPr>
          <w:rFonts w:ascii="Tahoma" w:hAnsi="Tahoma" w:cs="Tahoma"/>
          <w:color w:val="231F20"/>
          <w:spacing w:val="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z w:val="20"/>
          <w:szCs w:val="20"/>
          <w:u w:val="single" w:color="221E1F"/>
        </w:rPr>
        <w:tab/>
      </w:r>
      <w:r w:rsidRPr="00064C0B">
        <w:rPr>
          <w:rFonts w:ascii="Tahoma" w:hAnsi="Tahoma" w:cs="Tahoma"/>
          <w:color w:val="231F20"/>
          <w:sz w:val="20"/>
          <w:szCs w:val="20"/>
        </w:rPr>
        <w:t>[</w:t>
      </w:r>
      <w:r w:rsidRPr="00064C0B">
        <w:rPr>
          <w:rFonts w:ascii="Tahoma" w:hAnsi="Tahoma" w:cs="Tahoma"/>
          <w:i/>
          <w:color w:val="231F20"/>
          <w:sz w:val="20"/>
          <w:szCs w:val="20"/>
        </w:rPr>
        <w:t>Designation</w:t>
      </w:r>
      <w:r w:rsidRPr="00064C0B">
        <w:rPr>
          <w:rFonts w:ascii="Tahoma" w:hAnsi="Tahoma" w:cs="Tahoma"/>
          <w:color w:val="231F20"/>
          <w:sz w:val="20"/>
          <w:szCs w:val="20"/>
        </w:rPr>
        <w:t xml:space="preserve">] of </w:t>
      </w:r>
      <w:r w:rsidRPr="00064C0B">
        <w:rPr>
          <w:rFonts w:ascii="Tahoma" w:hAnsi="Tahoma" w:cs="Tahoma"/>
          <w:color w:val="231F20"/>
          <w:sz w:val="20"/>
          <w:szCs w:val="20"/>
          <w:u w:val="single" w:color="221E1F"/>
        </w:rPr>
        <w:tab/>
      </w:r>
      <w:r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  <w:r w:rsidR="0011682A" w:rsidRP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386278">
        <w:rPr>
          <w:rFonts w:ascii="Tahoma" w:hAnsi="Tahoma" w:cs="Tahoma"/>
          <w:color w:val="231F20"/>
          <w:sz w:val="20"/>
          <w:szCs w:val="20"/>
        </w:rPr>
        <w:t>[</w:t>
      </w:r>
      <w:r w:rsidR="0011682A" w:rsidRPr="00386278">
        <w:rPr>
          <w:rFonts w:ascii="Tahoma" w:hAnsi="Tahoma" w:cs="Tahoma"/>
          <w:i/>
          <w:iCs/>
          <w:color w:val="231F20"/>
          <w:sz w:val="20"/>
          <w:szCs w:val="20"/>
        </w:rPr>
        <w:t>Name</w:t>
      </w:r>
      <w:r w:rsidR="0011682A" w:rsidRP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="0011682A" w:rsidRPr="00386278">
        <w:rPr>
          <w:rFonts w:ascii="Tahoma" w:hAnsi="Tahoma" w:cs="Tahoma"/>
          <w:i/>
          <w:color w:val="231F20"/>
          <w:sz w:val="20"/>
          <w:szCs w:val="20"/>
        </w:rPr>
        <w:t xml:space="preserve">of the </w:t>
      </w:r>
      <w:r w:rsidRPr="00386278">
        <w:rPr>
          <w:rFonts w:ascii="Tahoma" w:hAnsi="Tahoma" w:cs="Tahoma"/>
          <w:i/>
          <w:color w:val="231F20"/>
          <w:sz w:val="20"/>
          <w:szCs w:val="20"/>
        </w:rPr>
        <w:t>applicant entity</w:t>
      </w:r>
      <w:r w:rsidRPr="00386278">
        <w:rPr>
          <w:rFonts w:ascii="Tahoma" w:hAnsi="Tahoma" w:cs="Tahoma"/>
          <w:color w:val="231F20"/>
          <w:sz w:val="20"/>
          <w:szCs w:val="20"/>
        </w:rPr>
        <w:t>].</w:t>
      </w:r>
    </w:p>
    <w:p w14:paraId="4C321DB0" w14:textId="77777777" w:rsidR="00FC422B" w:rsidRPr="00064C0B" w:rsidRDefault="00FC422B" w:rsidP="00FC422B">
      <w:pPr>
        <w:pStyle w:val="BodyText"/>
        <w:spacing w:before="2"/>
        <w:rPr>
          <w:rFonts w:ascii="Tahoma" w:hAnsi="Tahoma" w:cs="Tahoma"/>
        </w:rPr>
      </w:pPr>
    </w:p>
    <w:p w14:paraId="39A9B943" w14:textId="4DE74C1A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possess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following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academic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and/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professional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qualification/s:</w:t>
      </w:r>
    </w:p>
    <w:p w14:paraId="3F350E64" w14:textId="77777777" w:rsidR="00FC422B" w:rsidRPr="00064C0B" w:rsidRDefault="00FC422B" w:rsidP="00FC422B">
      <w:pPr>
        <w:pStyle w:val="BodyText"/>
        <w:spacing w:before="11"/>
        <w:rPr>
          <w:rFonts w:ascii="Tahoma" w:hAnsi="Tahoma" w:cs="Tahoma"/>
        </w:rPr>
      </w:pPr>
    </w:p>
    <w:p w14:paraId="7175DE01" w14:textId="77777777" w:rsidR="00FC422B" w:rsidRPr="00064C0B" w:rsidRDefault="00FC422B" w:rsidP="00FC422B">
      <w:pPr>
        <w:pStyle w:val="BodyText"/>
        <w:ind w:left="736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…………………………………………………………..</w:t>
      </w:r>
    </w:p>
    <w:p w14:paraId="51D2B7BC" w14:textId="77777777" w:rsidR="00FC422B" w:rsidRPr="00064C0B" w:rsidRDefault="00FC422B" w:rsidP="00FC422B">
      <w:pPr>
        <w:pStyle w:val="BodyText"/>
        <w:spacing w:before="58"/>
        <w:ind w:left="736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lastRenderedPageBreak/>
        <w:t>…………………………………………………………..</w:t>
      </w:r>
    </w:p>
    <w:p w14:paraId="1BDF8C61" w14:textId="77777777" w:rsidR="00FC422B" w:rsidRPr="00064C0B" w:rsidRDefault="00FC422B" w:rsidP="00FC422B">
      <w:pPr>
        <w:pStyle w:val="BodyText"/>
        <w:spacing w:before="58"/>
        <w:ind w:left="736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…………………………………………………………..</w:t>
      </w:r>
    </w:p>
    <w:p w14:paraId="6A1919FC" w14:textId="77777777" w:rsidR="00FC422B" w:rsidRPr="00064C0B" w:rsidRDefault="00FC422B" w:rsidP="00FC422B">
      <w:pPr>
        <w:pStyle w:val="BodyText"/>
        <w:spacing w:before="10"/>
        <w:rPr>
          <w:rFonts w:ascii="Tahoma" w:hAnsi="Tahoma" w:cs="Tahoma"/>
        </w:rPr>
      </w:pPr>
    </w:p>
    <w:p w14:paraId="00FE17B4" w14:textId="3D5F71C3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found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guilty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held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responsible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court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law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Pr="00064C0B">
        <w:rPr>
          <w:rFonts w:ascii="Tahoma" w:hAnsi="Tahoma" w:cs="Tahoma"/>
          <w:color w:val="231F20"/>
          <w:spacing w:val="1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for</w:t>
      </w:r>
      <w:r w:rsidRPr="00064C0B">
        <w:rPr>
          <w:rFonts w:ascii="Tahoma" w:hAnsi="Tahoma" w:cs="Tahoma"/>
          <w:color w:val="231F20"/>
          <w:spacing w:val="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 commission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criminal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capital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market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offence.</w:t>
      </w:r>
    </w:p>
    <w:p w14:paraId="2EE0029F" w14:textId="77777777" w:rsidR="00FC422B" w:rsidRPr="00064C0B" w:rsidRDefault="00FC422B" w:rsidP="00FC422B">
      <w:pPr>
        <w:pStyle w:val="BodyText"/>
        <w:spacing w:before="5"/>
        <w:rPr>
          <w:rFonts w:ascii="Tahoma" w:hAnsi="Tahoma" w:cs="Tahoma"/>
        </w:rPr>
      </w:pPr>
    </w:p>
    <w:p w14:paraId="62D16A5F" w14:textId="119C2A66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4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Key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Management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body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corporate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which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found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guilty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held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responsible by a court of law in Sri Lanka or abroad for the commission of any criminal offence/ capital market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offence,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proved to have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 committed with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knowledge or involvement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 negligence attributable to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me.</w:t>
      </w:r>
    </w:p>
    <w:p w14:paraId="16EAB756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458820EE" w14:textId="2F133564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am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against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whom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offence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compounded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terms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26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2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Securities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and Exchange Commission of Sri Lanka Act, No. 19 of 2021 (‘SEC Act’) nor an administrative sanction has been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imposed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 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 during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 period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 three (3)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years immediately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preceding 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date of this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affidavit.</w:t>
      </w:r>
    </w:p>
    <w:p w14:paraId="12641744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24DD4626" w14:textId="0EF408DC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7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Key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Management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company,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partnership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lastRenderedPageBreak/>
        <w:t>organization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whose</w:t>
      </w:r>
      <w:r w:rsidR="00210A44"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="00210A44"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  </w:t>
      </w:r>
      <w:r w:rsidR="00210A44" w:rsidRPr="00064C0B">
        <w:rPr>
          <w:rFonts w:ascii="Tahoma" w:hAnsi="Tahoma" w:cs="Tahoma"/>
          <w:color w:val="231F20"/>
          <w:spacing w:val="-1"/>
          <w:sz w:val="20"/>
          <w:szCs w:val="20"/>
        </w:rPr>
        <w:t>license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suspended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cancelled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violating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provision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SEC</w:t>
      </w:r>
      <w:r w:rsidRPr="00064C0B">
        <w:rPr>
          <w:rFonts w:ascii="Tahoma" w:hAnsi="Tahoma" w:cs="Tahoma"/>
          <w:color w:val="231F20"/>
          <w:spacing w:val="-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Act,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rules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regulations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made thereunder.</w:t>
      </w:r>
    </w:p>
    <w:p w14:paraId="57D8ED5B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381695D3" w14:textId="430496FF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censured,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disciplined,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suspended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refused</w:t>
      </w:r>
      <w:r w:rsidRPr="00064C0B">
        <w:rPr>
          <w:rFonts w:ascii="Tahoma" w:hAnsi="Tahoma" w:cs="Tahoma"/>
          <w:color w:val="231F20"/>
          <w:spacing w:val="-5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membership</w:t>
      </w:r>
      <w:r w:rsidRPr="00064C0B">
        <w:rPr>
          <w:rFonts w:ascii="Tahoma" w:hAnsi="Tahoma" w:cs="Tahoma"/>
          <w:color w:val="231F20"/>
          <w:spacing w:val="-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registration</w:t>
      </w:r>
      <w:r w:rsidRPr="00064C0B">
        <w:rPr>
          <w:rFonts w:ascii="Tahoma" w:hAnsi="Tahoma" w:cs="Tahoma"/>
          <w:color w:val="231F20"/>
          <w:spacing w:val="-1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Commission,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Exchange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authority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during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1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period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three (3) years immediately preceding the date 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this affidavit.</w:t>
      </w:r>
    </w:p>
    <w:p w14:paraId="557E8A5B" w14:textId="77777777" w:rsidR="00FC422B" w:rsidRPr="00064C0B" w:rsidRDefault="00FC422B" w:rsidP="00FC422B">
      <w:pPr>
        <w:pStyle w:val="BodyText"/>
        <w:spacing w:before="9"/>
        <w:rPr>
          <w:rFonts w:ascii="Tahoma" w:hAnsi="Tahoma" w:cs="Tahoma"/>
        </w:rPr>
      </w:pPr>
    </w:p>
    <w:p w14:paraId="728EA291" w14:textId="22217B85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36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person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who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disqualified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Commission,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Exchange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 body or professional body from serving as a director of a company or has been dismissed or requested to</w:t>
      </w:r>
      <w:r w:rsidRPr="00064C0B">
        <w:rPr>
          <w:rFonts w:ascii="Tahoma" w:hAnsi="Tahoma" w:cs="Tahoma"/>
          <w:color w:val="231F20"/>
          <w:spacing w:val="-47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resign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from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position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office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due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to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mismanagement 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funds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financial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fraud.</w:t>
      </w:r>
    </w:p>
    <w:p w14:paraId="64FF88E3" w14:textId="77777777" w:rsidR="00FC422B" w:rsidRPr="00064C0B" w:rsidRDefault="00FC422B" w:rsidP="00FC422B">
      <w:pPr>
        <w:pStyle w:val="BodyText"/>
        <w:spacing w:before="7"/>
        <w:rPr>
          <w:rFonts w:ascii="Tahoma" w:hAnsi="Tahoma" w:cs="Tahoma"/>
        </w:rPr>
      </w:pPr>
    </w:p>
    <w:p w14:paraId="3A33622E" w14:textId="798C70B5" w:rsidR="00FC422B" w:rsidRPr="00064C0B" w:rsidRDefault="00FC422B" w:rsidP="00FC422B">
      <w:pPr>
        <w:pStyle w:val="ListParagraph"/>
        <w:numPr>
          <w:ilvl w:val="0"/>
          <w:numId w:val="1"/>
        </w:numPr>
        <w:tabs>
          <w:tab w:val="left" w:pos="754"/>
        </w:tabs>
        <w:spacing w:line="249" w:lineRule="auto"/>
        <w:ind w:right="204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 affirm/</w:t>
      </w:r>
      <w:r w:rsidR="00386278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 that I am not a person against whom an inquiry and/or investigation by the Commission/an Exchange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regulatory/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supervisory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authority/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professional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body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is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presently</w:t>
      </w:r>
      <w:r w:rsidRPr="00064C0B">
        <w:rPr>
          <w:rFonts w:ascii="Tahoma" w:hAnsi="Tahoma" w:cs="Tahoma"/>
          <w:color w:val="231F20"/>
          <w:spacing w:val="14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pending,</w:t>
      </w:r>
      <w:r w:rsidRPr="00064C0B">
        <w:rPr>
          <w:rFonts w:ascii="Tahoma" w:hAnsi="Tahoma" w:cs="Tahoma"/>
          <w:color w:val="231F20"/>
          <w:spacing w:val="1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for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 xml:space="preserve">the commission of suspected capital market offences or any act </w:t>
      </w:r>
      <w:r w:rsidRPr="00064C0B">
        <w:rPr>
          <w:rFonts w:ascii="Tahoma" w:hAnsi="Tahoma" w:cs="Tahoma"/>
          <w:color w:val="231F20"/>
          <w:sz w:val="20"/>
          <w:szCs w:val="20"/>
        </w:rPr>
        <w:lastRenderedPageBreak/>
        <w:t>which involves fraud, deceit or dishonesty or that a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finding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has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made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the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Commission/an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Exchange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other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regulatory/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supervisory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authority/</w:t>
      </w:r>
      <w:r w:rsidRPr="00064C0B">
        <w:rPr>
          <w:rFonts w:ascii="Tahoma" w:hAnsi="Tahoma" w:cs="Tahoma"/>
          <w:color w:val="231F20"/>
          <w:spacing w:val="-3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professional</w:t>
      </w:r>
      <w:r w:rsidRPr="00064C0B">
        <w:rPr>
          <w:rFonts w:ascii="Tahoma" w:hAnsi="Tahoma" w:cs="Tahoma"/>
          <w:color w:val="231F20"/>
          <w:spacing w:val="-48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body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 Sri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 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 that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 have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committed any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act which</w:t>
      </w:r>
      <w:r w:rsidRPr="00064C0B">
        <w:rPr>
          <w:rFonts w:ascii="Tahoma" w:hAnsi="Tahoma" w:cs="Tahoma"/>
          <w:color w:val="231F20"/>
          <w:spacing w:val="-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involves fraud,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deceit or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dishonesty.</w:t>
      </w:r>
    </w:p>
    <w:p w14:paraId="16EB8B35" w14:textId="77777777" w:rsidR="00D572EB" w:rsidRPr="00064C0B" w:rsidRDefault="00D572EB" w:rsidP="00D572EB">
      <w:pPr>
        <w:pStyle w:val="ListParagraph"/>
        <w:rPr>
          <w:rFonts w:ascii="Tahoma" w:hAnsi="Tahoma" w:cs="Tahoma"/>
          <w:sz w:val="20"/>
          <w:szCs w:val="20"/>
        </w:rPr>
      </w:pPr>
    </w:p>
    <w:p w14:paraId="438B0BF7" w14:textId="42EA9FDE" w:rsidR="0011682A" w:rsidRPr="00064C0B" w:rsidRDefault="00D572EB" w:rsidP="0011682A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 w:hanging="34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 affirm / state that I have not contravened any written law enacted for the protection of the members of the public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against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financial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loss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by dishonesty, incompetence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 malpractice.</w:t>
      </w:r>
    </w:p>
    <w:p w14:paraId="66E10B2D" w14:textId="1BCCD654" w:rsidR="00064C0B" w:rsidRDefault="00064C0B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1C4710B0" w14:textId="6D57DDF1" w:rsidR="00386278" w:rsidRDefault="00386278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5EEA549E" w14:textId="5EBD2B28" w:rsidR="00386278" w:rsidRDefault="00386278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1A2D7DBE" w14:textId="5E3D9E30" w:rsidR="00386278" w:rsidRDefault="00386278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7CEA922B" w14:textId="77777777" w:rsidR="00386278" w:rsidRDefault="00386278" w:rsidP="00064C0B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</w:p>
    <w:p w14:paraId="13FEE6B1" w14:textId="5D820F54" w:rsidR="007403BD" w:rsidRPr="00064C0B" w:rsidRDefault="007403BD" w:rsidP="00386278">
      <w:pPr>
        <w:pStyle w:val="ListParagraph"/>
        <w:numPr>
          <w:ilvl w:val="0"/>
          <w:numId w:val="1"/>
        </w:numPr>
        <w:tabs>
          <w:tab w:val="left" w:pos="606"/>
        </w:tabs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affirm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/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state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no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proceedings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instituted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court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of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law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in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Sri</w:t>
      </w:r>
      <w:r w:rsidRPr="00064C0B">
        <w:rPr>
          <w:rFonts w:ascii="Tahoma" w:hAnsi="Tahoma" w:cs="Tahoma"/>
          <w:color w:val="231F20"/>
          <w:spacing w:val="2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Lanka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abroad</w:t>
      </w:r>
      <w:r w:rsidR="00386278">
        <w:rPr>
          <w:rFonts w:ascii="Tahoma" w:hAnsi="Tahoma" w:cs="Tahoma"/>
          <w:color w:val="231F20"/>
          <w:spacing w:val="2"/>
          <w:sz w:val="20"/>
          <w:szCs w:val="20"/>
        </w:rPr>
        <w:t xml:space="preserve"> r</w:t>
      </w:r>
      <w:r w:rsidRPr="00064C0B">
        <w:rPr>
          <w:rFonts w:ascii="Tahoma" w:hAnsi="Tahoma" w:cs="Tahoma"/>
          <w:color w:val="231F20"/>
          <w:sz w:val="20"/>
          <w:szCs w:val="20"/>
        </w:rPr>
        <w:t>equesting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</w:t>
      </w:r>
      <w:r w:rsidR="00064C0B" w:rsidRPr="00064C0B">
        <w:rPr>
          <w:rFonts w:ascii="Tahoma" w:hAnsi="Tahoma" w:cs="Tahoma"/>
          <w:color w:val="231F20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declared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bankrupt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or that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I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 not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declared bankrupt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and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that my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assets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have not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been</w:t>
      </w:r>
      <w:r w:rsidRPr="00064C0B">
        <w:rPr>
          <w:rFonts w:ascii="Tahoma" w:hAnsi="Tahoma" w:cs="Tahoma"/>
          <w:color w:val="231F20"/>
          <w:spacing w:val="-1"/>
          <w:sz w:val="20"/>
          <w:szCs w:val="20"/>
        </w:rPr>
        <w:t xml:space="preserve"> </w:t>
      </w:r>
      <w:r w:rsidRPr="00064C0B">
        <w:rPr>
          <w:rFonts w:ascii="Tahoma" w:hAnsi="Tahoma" w:cs="Tahoma"/>
          <w:color w:val="231F20"/>
          <w:sz w:val="20"/>
          <w:szCs w:val="20"/>
        </w:rPr>
        <w:t>sequestered.</w:t>
      </w:r>
    </w:p>
    <w:p w14:paraId="05A92856" w14:textId="77777777" w:rsidR="007403BD" w:rsidRPr="00064C0B" w:rsidRDefault="007403BD" w:rsidP="007403BD">
      <w:pPr>
        <w:pStyle w:val="BodyText"/>
        <w:spacing w:before="10"/>
        <w:ind w:firstLine="341"/>
        <w:rPr>
          <w:rFonts w:ascii="Tahoma" w:hAnsi="Tahoma" w:cs="Tahoma"/>
        </w:rPr>
      </w:pPr>
    </w:p>
    <w:p w14:paraId="7D0EC04E" w14:textId="6192EF91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state that I have not been subject to any judgment debt or award in Sri Lanka or abroad that remains unpaid in whole or in part.</w:t>
      </w:r>
    </w:p>
    <w:p w14:paraId="669B576E" w14:textId="77777777" w:rsidR="007403BD" w:rsidRPr="00064C0B" w:rsidRDefault="007403BD" w:rsidP="007403BD">
      <w:pPr>
        <w:pStyle w:val="ListParagraph"/>
        <w:tabs>
          <w:tab w:val="left" w:pos="753"/>
        </w:tabs>
        <w:spacing w:line="249" w:lineRule="auto"/>
        <w:ind w:left="341" w:right="206" w:firstLine="0"/>
        <w:jc w:val="both"/>
        <w:rPr>
          <w:rFonts w:ascii="Tahoma" w:hAnsi="Tahoma" w:cs="Tahoma"/>
          <w:sz w:val="20"/>
          <w:szCs w:val="20"/>
        </w:rPr>
      </w:pPr>
    </w:p>
    <w:p w14:paraId="1C4E422C" w14:textId="5CFD76A6" w:rsidR="007403BD" w:rsidRPr="00064C0B" w:rsidRDefault="007403BD" w:rsidP="0038627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 xml:space="preserve">state that I am not a person/ director of a company or a shareholder in a position that </w:t>
      </w:r>
      <w:r w:rsidRPr="00064C0B">
        <w:rPr>
          <w:rFonts w:ascii="Tahoma" w:hAnsi="Tahoma" w:cs="Tahoma"/>
          <w:sz w:val="20"/>
          <w:szCs w:val="20"/>
        </w:rPr>
        <w:lastRenderedPageBreak/>
        <w:t>exercises significant influence in a company that:</w:t>
      </w:r>
    </w:p>
    <w:p w14:paraId="6A541500" w14:textId="77777777" w:rsidR="007403BD" w:rsidRPr="00064C0B" w:rsidRDefault="007403BD" w:rsidP="007403BD">
      <w:pPr>
        <w:pStyle w:val="ListParagraph"/>
        <w:rPr>
          <w:rFonts w:ascii="Tahoma" w:hAnsi="Tahoma" w:cs="Tahoma"/>
          <w:sz w:val="20"/>
          <w:szCs w:val="20"/>
        </w:rPr>
      </w:pPr>
    </w:p>
    <w:p w14:paraId="33DA71E1" w14:textId="77777777" w:rsidR="007403BD" w:rsidRPr="00064C0B" w:rsidRDefault="007403BD" w:rsidP="00386278">
      <w:pPr>
        <w:pStyle w:val="ListParagraph"/>
        <w:ind w:left="1440" w:firstLine="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(a) has been subject to any judgment debt or award in Sri Lanka or abroad, that remains unpaid in whole or in part;</w:t>
      </w:r>
    </w:p>
    <w:p w14:paraId="5E4FA565" w14:textId="4DBEAABB" w:rsidR="007403BD" w:rsidRPr="00064C0B" w:rsidRDefault="007403BD" w:rsidP="00386278">
      <w:pPr>
        <w:pStyle w:val="ListParagraph"/>
        <w:ind w:left="1061" w:firstLine="379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Or</w:t>
      </w:r>
    </w:p>
    <w:p w14:paraId="7B864D65" w14:textId="4142D56E" w:rsidR="007403BD" w:rsidRPr="00064C0B" w:rsidRDefault="007403BD" w:rsidP="00386278">
      <w:pPr>
        <w:pStyle w:val="ListParagraph"/>
        <w:ind w:left="1440" w:firstLine="0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(b) has in Sri Lanka or abroad made any arrangements in composition with its creditors, filed for bankruptcy, been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declared bankrupt, had assets sequestered, involved in winding-up proceedings ordered by a court of law or been involved in proceedings relating to any of the foregoing.</w:t>
      </w:r>
    </w:p>
    <w:p w14:paraId="2F1C318D" w14:textId="77777777" w:rsidR="007403BD" w:rsidRPr="00064C0B" w:rsidRDefault="007403BD" w:rsidP="007403BD">
      <w:pPr>
        <w:pStyle w:val="ListParagraph"/>
        <w:ind w:left="341" w:firstLine="0"/>
        <w:rPr>
          <w:rFonts w:ascii="Tahoma" w:hAnsi="Tahoma" w:cs="Tahoma"/>
          <w:sz w:val="20"/>
          <w:szCs w:val="20"/>
        </w:rPr>
      </w:pPr>
    </w:p>
    <w:p w14:paraId="42C10CCD" w14:textId="3C02AA24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state that I have not been declared as a person of unsound mind by a court of competent jurisdiction in Sri Lanka or abroad.</w:t>
      </w:r>
    </w:p>
    <w:p w14:paraId="617C05CF" w14:textId="77777777" w:rsidR="007403BD" w:rsidRPr="00064C0B" w:rsidRDefault="007403BD" w:rsidP="007403BD">
      <w:pPr>
        <w:pStyle w:val="ListParagraph"/>
        <w:tabs>
          <w:tab w:val="left" w:pos="753"/>
        </w:tabs>
        <w:spacing w:line="249" w:lineRule="auto"/>
        <w:ind w:left="341" w:right="206" w:firstLine="0"/>
        <w:jc w:val="both"/>
        <w:rPr>
          <w:rFonts w:ascii="Tahoma" w:hAnsi="Tahoma" w:cs="Tahoma"/>
          <w:sz w:val="20"/>
          <w:szCs w:val="20"/>
        </w:rPr>
      </w:pPr>
    </w:p>
    <w:p w14:paraId="7EEC6815" w14:textId="4D45F501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state that I have the relevant training, competence and expertise in the nature of the business being conducted by the entity.</w:t>
      </w:r>
    </w:p>
    <w:p w14:paraId="510D9D8C" w14:textId="77777777" w:rsidR="007403BD" w:rsidRPr="00064C0B" w:rsidRDefault="007403BD" w:rsidP="007403BD">
      <w:pPr>
        <w:pStyle w:val="ListParagraph"/>
        <w:rPr>
          <w:rFonts w:ascii="Tahoma" w:hAnsi="Tahoma" w:cs="Tahoma"/>
          <w:sz w:val="20"/>
          <w:szCs w:val="20"/>
        </w:rPr>
      </w:pPr>
    </w:p>
    <w:p w14:paraId="24E2FE24" w14:textId="0FD4FD9C" w:rsidR="007403BD" w:rsidRPr="00064C0B" w:rsidRDefault="007403BD" w:rsidP="007403BD">
      <w:pPr>
        <w:pStyle w:val="ListParagraph"/>
        <w:numPr>
          <w:ilvl w:val="0"/>
          <w:numId w:val="1"/>
        </w:num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lastRenderedPageBreak/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state that I have adequate time to perform the regulated functions and meet the responsibilities associated with such function of the entity.</w:t>
      </w:r>
    </w:p>
    <w:p w14:paraId="169AA8BF" w14:textId="77777777" w:rsidR="007403BD" w:rsidRPr="00064C0B" w:rsidRDefault="007403BD" w:rsidP="007403BD">
      <w:pPr>
        <w:pStyle w:val="ListParagraph"/>
        <w:rPr>
          <w:rFonts w:ascii="Tahoma" w:hAnsi="Tahoma" w:cs="Tahoma"/>
          <w:sz w:val="20"/>
          <w:szCs w:val="20"/>
        </w:rPr>
      </w:pPr>
    </w:p>
    <w:p w14:paraId="54B45D24" w14:textId="7911FFC4" w:rsidR="0011682A" w:rsidRPr="00064C0B" w:rsidRDefault="0011682A" w:rsidP="0038627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state that I have the technical knowledge and ability to perform the prescribed duties which I am engaged in, especially recognized professional qualifications and membership of relevant professional institutions.</w:t>
      </w:r>
    </w:p>
    <w:p w14:paraId="4A67CD8B" w14:textId="77777777" w:rsidR="0011682A" w:rsidRPr="00064C0B" w:rsidRDefault="0011682A" w:rsidP="0011682A">
      <w:pPr>
        <w:pStyle w:val="ListParagraph"/>
        <w:rPr>
          <w:rFonts w:ascii="Tahoma" w:hAnsi="Tahoma" w:cs="Tahoma"/>
          <w:sz w:val="20"/>
          <w:szCs w:val="20"/>
        </w:rPr>
      </w:pPr>
    </w:p>
    <w:p w14:paraId="6C6CDAD7" w14:textId="428E07F3" w:rsidR="0011682A" w:rsidRPr="00064C0B" w:rsidRDefault="0011682A" w:rsidP="0038627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state that I have not contravened any written law enacted for the protection of the members of the public against financial loss due to my incompetence.</w:t>
      </w:r>
    </w:p>
    <w:p w14:paraId="0D537FA8" w14:textId="77777777" w:rsidR="0011682A" w:rsidRPr="00064C0B" w:rsidRDefault="0011682A" w:rsidP="0011682A">
      <w:pPr>
        <w:pStyle w:val="ListParagraph"/>
        <w:rPr>
          <w:rFonts w:ascii="Tahoma" w:hAnsi="Tahoma" w:cs="Tahoma"/>
          <w:sz w:val="20"/>
          <w:szCs w:val="20"/>
        </w:rPr>
      </w:pPr>
    </w:p>
    <w:p w14:paraId="3D413023" w14:textId="5DD3D7F5" w:rsidR="0011682A" w:rsidRPr="00064C0B" w:rsidRDefault="0011682A" w:rsidP="0011682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64C0B">
        <w:rPr>
          <w:rFonts w:ascii="Tahoma" w:hAnsi="Tahoma" w:cs="Tahoma"/>
          <w:sz w:val="20"/>
          <w:szCs w:val="20"/>
        </w:rPr>
        <w:t>I affirm/</w:t>
      </w:r>
      <w:r w:rsidR="00386278">
        <w:rPr>
          <w:rFonts w:ascii="Tahoma" w:hAnsi="Tahoma" w:cs="Tahoma"/>
          <w:sz w:val="20"/>
          <w:szCs w:val="20"/>
        </w:rPr>
        <w:t xml:space="preserve"> </w:t>
      </w:r>
      <w:r w:rsidRPr="00064C0B">
        <w:rPr>
          <w:rFonts w:ascii="Tahoma" w:hAnsi="Tahoma" w:cs="Tahoma"/>
          <w:sz w:val="20"/>
          <w:szCs w:val="20"/>
        </w:rPr>
        <w:t>state that all of the above are true and accurate to the best of my knowledge.</w:t>
      </w:r>
    </w:p>
    <w:p w14:paraId="1D6BD71D" w14:textId="7CB8CF65" w:rsidR="00D572EB" w:rsidRPr="00064C0B" w:rsidRDefault="0011682A" w:rsidP="00D572EB">
      <w:pPr>
        <w:pStyle w:val="BodyText"/>
        <w:spacing w:before="10"/>
        <w:rPr>
          <w:rFonts w:ascii="Tahoma" w:hAnsi="Tahoma" w:cs="Tahoma"/>
        </w:rPr>
      </w:pPr>
      <w:r w:rsidRPr="00064C0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958E4" wp14:editId="3BD8472A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89535" cy="1189990"/>
                <wp:effectExtent l="0" t="0" r="24765" b="1016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189990"/>
                        </a:xfrm>
                        <a:custGeom>
                          <a:avLst/>
                          <a:gdLst>
                            <a:gd name="T0" fmla="+- 0 6031 6031"/>
                            <a:gd name="T1" fmla="*/ T0 w 141"/>
                            <a:gd name="T2" fmla="+- 0 8071 8071"/>
                            <a:gd name="T3" fmla="*/ 8071 h 1874"/>
                            <a:gd name="T4" fmla="+- 0 6058 6031"/>
                            <a:gd name="T5" fmla="*/ T4 w 141"/>
                            <a:gd name="T6" fmla="+- 0 8083 8071"/>
                            <a:gd name="T7" fmla="*/ 8083 h 1874"/>
                            <a:gd name="T8" fmla="+- 0 6080 6031"/>
                            <a:gd name="T9" fmla="*/ T8 w 141"/>
                            <a:gd name="T10" fmla="+- 0 8116 8071"/>
                            <a:gd name="T11" fmla="*/ 8116 h 1874"/>
                            <a:gd name="T12" fmla="+- 0 6096 6031"/>
                            <a:gd name="T13" fmla="*/ T12 w 141"/>
                            <a:gd name="T14" fmla="+- 0 8166 8071"/>
                            <a:gd name="T15" fmla="*/ 8166 h 1874"/>
                            <a:gd name="T16" fmla="+- 0 6101 6031"/>
                            <a:gd name="T17" fmla="*/ T16 w 141"/>
                            <a:gd name="T18" fmla="+- 0 8227 8071"/>
                            <a:gd name="T19" fmla="*/ 8227 h 1874"/>
                            <a:gd name="T20" fmla="+- 0 6101 6031"/>
                            <a:gd name="T21" fmla="*/ T20 w 141"/>
                            <a:gd name="T22" fmla="+- 0 8851 8071"/>
                            <a:gd name="T23" fmla="*/ 8851 h 1874"/>
                            <a:gd name="T24" fmla="+- 0 6107 6031"/>
                            <a:gd name="T25" fmla="*/ T24 w 141"/>
                            <a:gd name="T26" fmla="+- 0 8912 8071"/>
                            <a:gd name="T27" fmla="*/ 8912 h 1874"/>
                            <a:gd name="T28" fmla="+- 0 6122 6031"/>
                            <a:gd name="T29" fmla="*/ T28 w 141"/>
                            <a:gd name="T30" fmla="+- 0 8962 8071"/>
                            <a:gd name="T31" fmla="*/ 8962 h 1874"/>
                            <a:gd name="T32" fmla="+- 0 6144 6031"/>
                            <a:gd name="T33" fmla="*/ T32 w 141"/>
                            <a:gd name="T34" fmla="+- 0 8995 8071"/>
                            <a:gd name="T35" fmla="*/ 8995 h 1874"/>
                            <a:gd name="T36" fmla="+- 0 6171 6031"/>
                            <a:gd name="T37" fmla="*/ T36 w 141"/>
                            <a:gd name="T38" fmla="+- 0 9007 8071"/>
                            <a:gd name="T39" fmla="*/ 9007 h 1874"/>
                            <a:gd name="T40" fmla="+- 0 6144 6031"/>
                            <a:gd name="T41" fmla="*/ T40 w 141"/>
                            <a:gd name="T42" fmla="+- 0 9020 8071"/>
                            <a:gd name="T43" fmla="*/ 9020 h 1874"/>
                            <a:gd name="T44" fmla="+- 0 6122 6031"/>
                            <a:gd name="T45" fmla="*/ T44 w 141"/>
                            <a:gd name="T46" fmla="+- 0 9053 8071"/>
                            <a:gd name="T47" fmla="*/ 9053 h 1874"/>
                            <a:gd name="T48" fmla="+- 0 6107 6031"/>
                            <a:gd name="T49" fmla="*/ T48 w 141"/>
                            <a:gd name="T50" fmla="+- 0 9103 8071"/>
                            <a:gd name="T51" fmla="*/ 9103 h 1874"/>
                            <a:gd name="T52" fmla="+- 0 6101 6031"/>
                            <a:gd name="T53" fmla="*/ T52 w 141"/>
                            <a:gd name="T54" fmla="+- 0 9163 8071"/>
                            <a:gd name="T55" fmla="*/ 9163 h 1874"/>
                            <a:gd name="T56" fmla="+- 0 6101 6031"/>
                            <a:gd name="T57" fmla="*/ T56 w 141"/>
                            <a:gd name="T58" fmla="+- 0 9788 8071"/>
                            <a:gd name="T59" fmla="*/ 9788 h 1874"/>
                            <a:gd name="T60" fmla="+- 0 6096 6031"/>
                            <a:gd name="T61" fmla="*/ T60 w 141"/>
                            <a:gd name="T62" fmla="+- 0 9848 8071"/>
                            <a:gd name="T63" fmla="*/ 9848 h 1874"/>
                            <a:gd name="T64" fmla="+- 0 6080 6031"/>
                            <a:gd name="T65" fmla="*/ T64 w 141"/>
                            <a:gd name="T66" fmla="+- 0 9898 8071"/>
                            <a:gd name="T67" fmla="*/ 9898 h 1874"/>
                            <a:gd name="T68" fmla="+- 0 6058 6031"/>
                            <a:gd name="T69" fmla="*/ T68 w 141"/>
                            <a:gd name="T70" fmla="+- 0 9932 8071"/>
                            <a:gd name="T71" fmla="*/ 9932 h 1874"/>
                            <a:gd name="T72" fmla="+- 0 6031 6031"/>
                            <a:gd name="T73" fmla="*/ T72 w 141"/>
                            <a:gd name="T74" fmla="+- 0 9944 8071"/>
                            <a:gd name="T75" fmla="*/ 9944 h 1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1" h="1874">
                              <a:moveTo>
                                <a:pt x="0" y="0"/>
                              </a:moveTo>
                              <a:lnTo>
                                <a:pt x="27" y="12"/>
                              </a:lnTo>
                              <a:lnTo>
                                <a:pt x="49" y="45"/>
                              </a:lnTo>
                              <a:lnTo>
                                <a:pt x="65" y="95"/>
                              </a:lnTo>
                              <a:lnTo>
                                <a:pt x="70" y="156"/>
                              </a:lnTo>
                              <a:lnTo>
                                <a:pt x="70" y="780"/>
                              </a:lnTo>
                              <a:lnTo>
                                <a:pt x="76" y="841"/>
                              </a:lnTo>
                              <a:lnTo>
                                <a:pt x="91" y="891"/>
                              </a:lnTo>
                              <a:lnTo>
                                <a:pt x="113" y="924"/>
                              </a:lnTo>
                              <a:lnTo>
                                <a:pt x="140" y="936"/>
                              </a:lnTo>
                              <a:lnTo>
                                <a:pt x="113" y="949"/>
                              </a:lnTo>
                              <a:lnTo>
                                <a:pt x="91" y="982"/>
                              </a:lnTo>
                              <a:lnTo>
                                <a:pt x="76" y="1032"/>
                              </a:lnTo>
                              <a:lnTo>
                                <a:pt x="70" y="1092"/>
                              </a:lnTo>
                              <a:lnTo>
                                <a:pt x="70" y="1717"/>
                              </a:lnTo>
                              <a:lnTo>
                                <a:pt x="65" y="1777"/>
                              </a:lnTo>
                              <a:lnTo>
                                <a:pt x="49" y="1827"/>
                              </a:lnTo>
                              <a:lnTo>
                                <a:pt x="27" y="1861"/>
                              </a:lnTo>
                              <a:lnTo>
                                <a:pt x="0" y="1873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40FF991" id="Freeform 52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points="0,19.45pt,1.35pt,20.05pt,2.45pt,21.7pt,3.25pt,24.2pt,3.5pt,27.25pt,3.5pt,58.45pt,3.8pt,61.5pt,4.55pt,64pt,5.65pt,65.65pt,7pt,66.25pt,5.65pt,66.9pt,4.55pt,68.55pt,3.8pt,71.05pt,3.5pt,74.05pt,3.5pt,105.3pt,3.25pt,108.3pt,2.45pt,110.8pt,1.35pt,112.5pt,0,113.1pt" coordsize="141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" filled="f" strokecolor="#010202" strokeweight=".22261mm">
                <v:path arrowok="t" o:connecttype="custom" o:connectlocs="0,5125085;17145,5132705;31115,5153660;41275,5185410;44450,5224145;44450,5620385;48260,5659120;57785,5690870;71755,5711825;88900,5719445;71755,5727700;57785,5748655;48260,5780405;44450,5818505;44450,6215380;41275,6253480;31115,6285230;17145,6306820;0,6314440" o:connectangles="0,0,0,0,0,0,0,0,0,0,0,0,0,0,0,0,0,0,0"/>
                <w10:wrap anchorx="margin"/>
              </v:polyline>
            </w:pict>
          </mc:Fallback>
        </mc:AlternateContent>
      </w:r>
      <w:r w:rsidR="00D572EB" w:rsidRPr="00064C0B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C892BC" wp14:editId="05E682A5">
                <wp:simplePos x="0" y="0"/>
                <wp:positionH relativeFrom="page">
                  <wp:posOffset>980440</wp:posOffset>
                </wp:positionH>
                <wp:positionV relativeFrom="paragraph">
                  <wp:posOffset>224790</wp:posOffset>
                </wp:positionV>
                <wp:extent cx="2579370" cy="1231265"/>
                <wp:effectExtent l="8890" t="6350" r="12065" b="1016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EA53F" w14:textId="2310B450" w:rsidR="00D572EB" w:rsidRDefault="00D572EB" w:rsidP="00D572EB">
                            <w:pPr>
                              <w:pStyle w:val="BodyText"/>
                              <w:spacing w:before="60" w:line="249" w:lineRule="auto"/>
                              <w:ind w:left="148" w:right="204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averments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contained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herein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 to the [</w:t>
                            </w:r>
                            <w:r w:rsidR="0011682A">
                              <w:rPr>
                                <w:color w:val="231F20"/>
                              </w:rPr>
                              <w:t>affirmant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 w:rsidR="00386278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deponent] who having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understood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contents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hereof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accepted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 true,</w:t>
                            </w:r>
                          </w:p>
                          <w:p w14:paraId="4F462C97" w14:textId="77777777" w:rsidR="00D572EB" w:rsidRDefault="00D572EB" w:rsidP="00D572EB">
                            <w:pPr>
                              <w:pStyle w:val="BodyText"/>
                              <w:tabs>
                                <w:tab w:val="left" w:leader="dot" w:pos="2025"/>
                              </w:tabs>
                              <w:spacing w:before="3" w:line="249" w:lineRule="auto"/>
                              <w:ind w:left="148" w:right="205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[affirmed/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swore]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his/her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signature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on</w:t>
                            </w:r>
                          </w:p>
                          <w:p w14:paraId="52297A5D" w14:textId="77777777" w:rsidR="00D572EB" w:rsidRDefault="00D572EB" w:rsidP="00D572EB">
                            <w:pPr>
                              <w:pStyle w:val="BodyText"/>
                              <w:spacing w:before="2"/>
                              <w:ind w:left="14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this …………… dayof…………………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892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7.2pt;margin-top:17.7pt;width:203.1pt;height:96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" filled="f" strokecolor="#231f20" strokeweight=".5pt">
                <v:textbox inset="0,0,0,0">
                  <w:txbxContent>
                    <w:p w14:paraId="25EEA53F" w14:textId="2310B450" w:rsidR="00D572EB" w:rsidRDefault="00D572EB" w:rsidP="00D572EB">
                      <w:pPr>
                        <w:pStyle w:val="BodyText"/>
                        <w:spacing w:before="60" w:line="249" w:lineRule="auto"/>
                        <w:ind w:left="148" w:right="204"/>
                        <w:jc w:val="both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averments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contained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herein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 to the [</w:t>
                      </w:r>
                      <w:r w:rsidR="0011682A">
                        <w:rPr>
                          <w:color w:val="231F20"/>
                        </w:rPr>
                        <w:t>affirmant</w:t>
                      </w:r>
                      <w:r>
                        <w:rPr>
                          <w:color w:val="231F20"/>
                        </w:rPr>
                        <w:t>/</w:t>
                      </w:r>
                      <w:r w:rsidR="00386278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deponent] who having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understood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contents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hereof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accepted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 true,</w:t>
                      </w:r>
                    </w:p>
                    <w:p w14:paraId="4F462C97" w14:textId="77777777" w:rsidR="00D572EB" w:rsidRDefault="00D572EB" w:rsidP="00D572EB">
                      <w:pPr>
                        <w:pStyle w:val="BodyText"/>
                        <w:tabs>
                          <w:tab w:val="left" w:leader="dot" w:pos="2025"/>
                        </w:tabs>
                        <w:spacing w:before="3" w:line="249" w:lineRule="auto"/>
                        <w:ind w:left="148" w:right="205"/>
                        <w:jc w:val="both"/>
                      </w:pPr>
                      <w:r>
                        <w:rPr>
                          <w:color w:val="231F20"/>
                        </w:rPr>
                        <w:t>[affirmed/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swore]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his/her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signature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</w:rPr>
                        <w:tab/>
                        <w:t>on</w:t>
                      </w:r>
                    </w:p>
                    <w:p w14:paraId="52297A5D" w14:textId="77777777" w:rsidR="00D572EB" w:rsidRDefault="00D572EB" w:rsidP="00D572EB">
                      <w:pPr>
                        <w:pStyle w:val="BodyText"/>
                        <w:spacing w:before="2"/>
                        <w:ind w:left="148"/>
                        <w:jc w:val="both"/>
                      </w:pPr>
                      <w:r>
                        <w:rPr>
                          <w:color w:val="231F20"/>
                        </w:rPr>
                        <w:t>this …………… dayof…………………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72EB" w:rsidRPr="00064C0B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B1FAC7" wp14:editId="595F500F">
                <wp:simplePos x="0" y="0"/>
                <wp:positionH relativeFrom="page">
                  <wp:posOffset>5041265</wp:posOffset>
                </wp:positionH>
                <wp:positionV relativeFrom="paragraph">
                  <wp:posOffset>570230</wp:posOffset>
                </wp:positionV>
                <wp:extent cx="948690" cy="454025"/>
                <wp:effectExtent l="12065" t="8890" r="10795" b="1333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83600" w14:textId="77777777" w:rsidR="00D572EB" w:rsidRDefault="00D572EB" w:rsidP="00D572EB">
                            <w:pPr>
                              <w:pStyle w:val="BodyText"/>
                              <w:spacing w:before="72"/>
                              <w:ind w:left="91"/>
                            </w:pPr>
                            <w:r>
                              <w:rPr>
                                <w:color w:val="231F20"/>
                              </w:rPr>
                              <w:t>Affix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stamps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</w:p>
                          <w:p w14:paraId="194C6D47" w14:textId="77777777" w:rsidR="00D572EB" w:rsidRDefault="00D572EB" w:rsidP="00D572EB">
                            <w:pPr>
                              <w:pStyle w:val="BodyText"/>
                              <w:spacing w:before="10"/>
                              <w:ind w:left="91"/>
                            </w:pPr>
                            <w:r>
                              <w:rPr>
                                <w:color w:val="231F20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FAC7" id="Text Box 16" o:spid="_x0000_s1027" type="#_x0000_t202" style="position:absolute;margin-left:396.95pt;margin-top:44.9pt;width:74.7pt;height:3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" filled="f" strokecolor="#231f20" strokeweight=".5pt">
                <v:textbox inset="0,0,0,0">
                  <w:txbxContent>
                    <w:p w14:paraId="1C483600" w14:textId="77777777" w:rsidR="00D572EB" w:rsidRDefault="00D572EB" w:rsidP="00D572EB">
                      <w:pPr>
                        <w:pStyle w:val="BodyText"/>
                        <w:spacing w:before="72"/>
                        <w:ind w:left="91"/>
                      </w:pPr>
                      <w:r>
                        <w:rPr>
                          <w:color w:val="231F20"/>
                        </w:rPr>
                        <w:t>Affix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stamps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</w:p>
                    <w:p w14:paraId="194C6D47" w14:textId="77777777" w:rsidR="00D572EB" w:rsidRDefault="00D572EB" w:rsidP="00D572EB">
                      <w:pPr>
                        <w:pStyle w:val="BodyText"/>
                        <w:spacing w:before="10"/>
                        <w:ind w:left="91"/>
                      </w:pPr>
                      <w:r>
                        <w:rPr>
                          <w:color w:val="231F20"/>
                        </w:rPr>
                        <w:t>applicable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837F2" w14:textId="0766FB76" w:rsidR="00D572EB" w:rsidRPr="00064C0B" w:rsidRDefault="00D572EB" w:rsidP="00D572EB">
      <w:pPr>
        <w:pStyle w:val="BodyText"/>
        <w:spacing w:before="1"/>
        <w:rPr>
          <w:rFonts w:ascii="Tahoma" w:hAnsi="Tahoma" w:cs="Tahoma"/>
        </w:rPr>
      </w:pPr>
    </w:p>
    <w:p w14:paraId="1AF71289" w14:textId="241B1AB3" w:rsidR="00D572EB" w:rsidRPr="00064C0B" w:rsidRDefault="00D572EB" w:rsidP="00D572EB">
      <w:pPr>
        <w:pStyle w:val="BodyText"/>
        <w:ind w:right="352"/>
        <w:jc w:val="right"/>
        <w:rPr>
          <w:rFonts w:ascii="Tahoma" w:hAnsi="Tahoma" w:cs="Tahoma"/>
        </w:rPr>
      </w:pPr>
      <w:r w:rsidRPr="00064C0B">
        <w:rPr>
          <w:rFonts w:ascii="Tahoma" w:hAnsi="Tahoma" w:cs="Tahoma"/>
          <w:color w:val="231F20"/>
        </w:rPr>
        <w:t>Before me</w:t>
      </w:r>
    </w:p>
    <w:p w14:paraId="138EE086" w14:textId="0636A78C" w:rsidR="00D572EB" w:rsidRPr="00064C0B" w:rsidRDefault="00D572EB" w:rsidP="00D572EB">
      <w:pPr>
        <w:pStyle w:val="BodyText"/>
        <w:spacing w:before="8"/>
        <w:rPr>
          <w:rFonts w:ascii="Tahoma" w:hAnsi="Tahoma" w:cs="Tahoma"/>
        </w:rPr>
      </w:pPr>
    </w:p>
    <w:p w14:paraId="49AC7E8A" w14:textId="4378BDBB" w:rsidR="00D572EB" w:rsidRPr="00386278" w:rsidRDefault="00D572EB" w:rsidP="00386278">
      <w:pPr>
        <w:pStyle w:val="BodyText"/>
        <w:spacing w:before="1" w:line="249" w:lineRule="auto"/>
        <w:ind w:left="7183" w:right="352" w:firstLine="409"/>
        <w:jc w:val="right"/>
        <w:rPr>
          <w:rFonts w:ascii="Tahoma" w:hAnsi="Tahoma" w:cs="Tahoma"/>
        </w:rPr>
        <w:sectPr w:rsidR="00D572EB" w:rsidRPr="00386278" w:rsidSect="0011682A">
          <w:pgSz w:w="11910" w:h="16840"/>
          <w:pgMar w:top="1920" w:right="860" w:bottom="280" w:left="840" w:header="0" w:footer="0" w:gutter="0"/>
          <w:cols w:space="720"/>
          <w:docGrid w:linePitch="299"/>
        </w:sectPr>
      </w:pPr>
      <w:r w:rsidRPr="00064C0B">
        <w:rPr>
          <w:rFonts w:ascii="Tahoma" w:hAnsi="Tahoma" w:cs="Tahoma"/>
          <w:color w:val="231F20"/>
        </w:rPr>
        <w:lastRenderedPageBreak/>
        <w:t>JUSTICE OF THE PEACE/</w:t>
      </w:r>
      <w:r w:rsidRPr="00064C0B">
        <w:rPr>
          <w:rFonts w:ascii="Tahoma" w:hAnsi="Tahoma" w:cs="Tahoma"/>
          <w:color w:val="231F20"/>
          <w:spacing w:val="-47"/>
        </w:rPr>
        <w:t xml:space="preserve"> </w:t>
      </w:r>
      <w:r w:rsidRPr="00064C0B">
        <w:rPr>
          <w:rFonts w:ascii="Tahoma" w:hAnsi="Tahoma" w:cs="Tahoma"/>
          <w:color w:val="231F20"/>
          <w:spacing w:val="-1"/>
        </w:rPr>
        <w:t>COMMISSIONER</w:t>
      </w:r>
      <w:r w:rsidRPr="00064C0B">
        <w:rPr>
          <w:rFonts w:ascii="Tahoma" w:hAnsi="Tahoma" w:cs="Tahoma"/>
          <w:color w:val="231F20"/>
          <w:spacing w:val="-9"/>
        </w:rPr>
        <w:t xml:space="preserve"> </w:t>
      </w:r>
      <w:r w:rsidRPr="00064C0B">
        <w:rPr>
          <w:rFonts w:ascii="Tahoma" w:hAnsi="Tahoma" w:cs="Tahoma"/>
          <w:color w:val="231F20"/>
        </w:rPr>
        <w:t>FOR</w:t>
      </w:r>
      <w:r w:rsidRPr="00064C0B">
        <w:rPr>
          <w:rFonts w:ascii="Tahoma" w:hAnsi="Tahoma" w:cs="Tahoma"/>
          <w:color w:val="231F20"/>
          <w:spacing w:val="-9"/>
        </w:rPr>
        <w:t xml:space="preserve"> </w:t>
      </w:r>
      <w:r w:rsidRPr="00064C0B">
        <w:rPr>
          <w:rFonts w:ascii="Tahoma" w:hAnsi="Tahoma" w:cs="Tahoma"/>
          <w:color w:val="231F20"/>
        </w:rPr>
        <w:t>OATHS</w:t>
      </w:r>
    </w:p>
    <w:p w14:paraId="310DCB2C" w14:textId="732EE022" w:rsidR="00D572EB" w:rsidRPr="0011682A" w:rsidRDefault="00D572EB" w:rsidP="0011682A">
      <w:pPr>
        <w:tabs>
          <w:tab w:val="left" w:pos="753"/>
        </w:tabs>
        <w:spacing w:line="249" w:lineRule="auto"/>
        <w:ind w:right="206"/>
        <w:jc w:val="both"/>
        <w:rPr>
          <w:rFonts w:ascii="Tahoma" w:hAnsi="Tahoma" w:cs="Tahoma"/>
          <w:sz w:val="20"/>
        </w:rPr>
      </w:pPr>
    </w:p>
    <w:sectPr w:rsidR="00D572EB" w:rsidRPr="0011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6540" w14:textId="77777777" w:rsidR="00B26C18" w:rsidRDefault="00B26C18" w:rsidP="00FC422B">
      <w:r>
        <w:separator/>
      </w:r>
    </w:p>
  </w:endnote>
  <w:endnote w:type="continuationSeparator" w:id="0">
    <w:p w14:paraId="5DD71950" w14:textId="77777777" w:rsidR="00B26C18" w:rsidRDefault="00B26C18" w:rsidP="00FC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535D" w14:textId="77777777" w:rsidR="00B26C18" w:rsidRDefault="00B26C18" w:rsidP="00FC422B">
      <w:r>
        <w:separator/>
      </w:r>
    </w:p>
  </w:footnote>
  <w:footnote w:type="continuationSeparator" w:id="0">
    <w:p w14:paraId="5EB6E4EC" w14:textId="77777777" w:rsidR="00B26C18" w:rsidRDefault="00B26C18" w:rsidP="00FC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6F0"/>
    <w:multiLevelType w:val="hybridMultilevel"/>
    <w:tmpl w:val="908270F8"/>
    <w:lvl w:ilvl="0" w:tplc="FFFFFFFF">
      <w:start w:val="1"/>
      <w:numFmt w:val="decimal"/>
      <w:lvlText w:val="%1."/>
      <w:lvlJc w:val="left"/>
      <w:pPr>
        <w:ind w:left="341" w:hanging="34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FFFFFFFF">
      <w:start w:val="1"/>
      <w:numFmt w:val="lowerLetter"/>
      <w:lvlText w:val="(%2)"/>
      <w:lvlJc w:val="left"/>
      <w:pPr>
        <w:ind w:left="970" w:hanging="36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005" w:hanging="36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30" w:hanging="36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55" w:hanging="36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80" w:hanging="36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05" w:hanging="36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30" w:hanging="36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55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3BD06A1"/>
    <w:multiLevelType w:val="hybridMultilevel"/>
    <w:tmpl w:val="908270F8"/>
    <w:lvl w:ilvl="0" w:tplc="FFFFFFFF">
      <w:start w:val="1"/>
      <w:numFmt w:val="decimal"/>
      <w:lvlText w:val="%1."/>
      <w:lvlJc w:val="left"/>
      <w:pPr>
        <w:ind w:left="341" w:hanging="34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FFFFFFFF">
      <w:start w:val="1"/>
      <w:numFmt w:val="lowerLetter"/>
      <w:lvlText w:val="(%2)"/>
      <w:lvlJc w:val="left"/>
      <w:pPr>
        <w:ind w:left="970" w:hanging="36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005" w:hanging="36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30" w:hanging="36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55" w:hanging="36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80" w:hanging="36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05" w:hanging="36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30" w:hanging="36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55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7316906"/>
    <w:multiLevelType w:val="hybridMultilevel"/>
    <w:tmpl w:val="B00ADD20"/>
    <w:lvl w:ilvl="0" w:tplc="C5CA48E8">
      <w:start w:val="1"/>
      <w:numFmt w:val="decimal"/>
      <w:lvlText w:val="%1."/>
      <w:lvlJc w:val="left"/>
      <w:pPr>
        <w:ind w:left="791" w:hanging="341"/>
      </w:pPr>
      <w:rPr>
        <w:rFonts w:ascii="Tahoma" w:eastAsia="Times New Roman" w:hAnsi="Tahoma" w:cs="Tahoma" w:hint="default"/>
        <w:color w:val="231F20"/>
        <w:w w:val="100"/>
        <w:sz w:val="20"/>
        <w:szCs w:val="20"/>
        <w:lang w:val="en-US" w:eastAsia="en-US" w:bidi="ar-SA"/>
      </w:rPr>
    </w:lvl>
    <w:lvl w:ilvl="1" w:tplc="F5D46A20">
      <w:start w:val="1"/>
      <w:numFmt w:val="lowerLetter"/>
      <w:lvlText w:val="(%2)"/>
      <w:lvlJc w:val="left"/>
      <w:pPr>
        <w:ind w:left="1420" w:hanging="36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CD9A3CB6">
      <w:numFmt w:val="bullet"/>
      <w:lvlText w:val="•"/>
      <w:lvlJc w:val="left"/>
      <w:pPr>
        <w:ind w:left="2455" w:hanging="363"/>
      </w:pPr>
      <w:rPr>
        <w:rFonts w:hint="default"/>
        <w:lang w:val="en-US" w:eastAsia="en-US" w:bidi="ar-SA"/>
      </w:rPr>
    </w:lvl>
    <w:lvl w:ilvl="3" w:tplc="6428E37A">
      <w:numFmt w:val="bullet"/>
      <w:lvlText w:val="•"/>
      <w:lvlJc w:val="left"/>
      <w:pPr>
        <w:ind w:left="3480" w:hanging="363"/>
      </w:pPr>
      <w:rPr>
        <w:rFonts w:hint="default"/>
        <w:lang w:val="en-US" w:eastAsia="en-US" w:bidi="ar-SA"/>
      </w:rPr>
    </w:lvl>
    <w:lvl w:ilvl="4" w:tplc="74C4F2CE">
      <w:numFmt w:val="bullet"/>
      <w:lvlText w:val="•"/>
      <w:lvlJc w:val="left"/>
      <w:pPr>
        <w:ind w:left="4505" w:hanging="363"/>
      </w:pPr>
      <w:rPr>
        <w:rFonts w:hint="default"/>
        <w:lang w:val="en-US" w:eastAsia="en-US" w:bidi="ar-SA"/>
      </w:rPr>
    </w:lvl>
    <w:lvl w:ilvl="5" w:tplc="795E9082">
      <w:numFmt w:val="bullet"/>
      <w:lvlText w:val="•"/>
      <w:lvlJc w:val="left"/>
      <w:pPr>
        <w:ind w:left="5530" w:hanging="363"/>
      </w:pPr>
      <w:rPr>
        <w:rFonts w:hint="default"/>
        <w:lang w:val="en-US" w:eastAsia="en-US" w:bidi="ar-SA"/>
      </w:rPr>
    </w:lvl>
    <w:lvl w:ilvl="6" w:tplc="450EA2AE">
      <w:numFmt w:val="bullet"/>
      <w:lvlText w:val="•"/>
      <w:lvlJc w:val="left"/>
      <w:pPr>
        <w:ind w:left="6555" w:hanging="363"/>
      </w:pPr>
      <w:rPr>
        <w:rFonts w:hint="default"/>
        <w:lang w:val="en-US" w:eastAsia="en-US" w:bidi="ar-SA"/>
      </w:rPr>
    </w:lvl>
    <w:lvl w:ilvl="7" w:tplc="76D40264">
      <w:numFmt w:val="bullet"/>
      <w:lvlText w:val="•"/>
      <w:lvlJc w:val="left"/>
      <w:pPr>
        <w:ind w:left="7580" w:hanging="363"/>
      </w:pPr>
      <w:rPr>
        <w:rFonts w:hint="default"/>
        <w:lang w:val="en-US" w:eastAsia="en-US" w:bidi="ar-SA"/>
      </w:rPr>
    </w:lvl>
    <w:lvl w:ilvl="8" w:tplc="F96C44C2">
      <w:numFmt w:val="bullet"/>
      <w:lvlText w:val="•"/>
      <w:lvlJc w:val="left"/>
      <w:pPr>
        <w:ind w:left="8605" w:hanging="36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2B"/>
    <w:rsid w:val="00024FE2"/>
    <w:rsid w:val="00064C0B"/>
    <w:rsid w:val="0011682A"/>
    <w:rsid w:val="00210A44"/>
    <w:rsid w:val="00386278"/>
    <w:rsid w:val="007403BD"/>
    <w:rsid w:val="00AF03E6"/>
    <w:rsid w:val="00B26C18"/>
    <w:rsid w:val="00D572EB"/>
    <w:rsid w:val="00FC422B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6190"/>
  <w15:chartTrackingRefBased/>
  <w15:docId w15:val="{0B84F536-3C5B-4548-83B8-065F104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C422B"/>
    <w:pPr>
      <w:ind w:left="253" w:right="1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2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C422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422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C422B"/>
    <w:pPr>
      <w:ind w:left="605" w:hanging="361"/>
    </w:pPr>
  </w:style>
  <w:style w:type="paragraph" w:styleId="Header">
    <w:name w:val="header"/>
    <w:basedOn w:val="Normal"/>
    <w:link w:val="HeaderChar"/>
    <w:uiPriority w:val="99"/>
    <w:unhideWhenUsed/>
    <w:rsid w:val="00FC4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2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2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Nipun Lakshan Perera</dc:creator>
  <cp:keywords/>
  <dc:description/>
  <cp:lastModifiedBy>Chamila Karunarathne</cp:lastModifiedBy>
  <cp:revision>2</cp:revision>
  <dcterms:created xsi:type="dcterms:W3CDTF">2022-06-06T06:09:00Z</dcterms:created>
  <dcterms:modified xsi:type="dcterms:W3CDTF">2022-06-06T06:09:00Z</dcterms:modified>
</cp:coreProperties>
</file>